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CC90B" w14:textId="77777777" w:rsidR="00D943AB" w:rsidRPr="003D4715" w:rsidRDefault="00D943AB" w:rsidP="00D943AB">
      <w:pPr>
        <w:spacing w:after="0" w:line="240" w:lineRule="auto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</w:p>
    <w:p w14:paraId="48B978D9" w14:textId="0E6560DA" w:rsidR="00D943AB" w:rsidRPr="003D4715" w:rsidRDefault="00D943AB" w:rsidP="00D943AB">
      <w:pPr>
        <w:spacing w:after="0" w:line="240" w:lineRule="auto"/>
        <w:jc w:val="both"/>
        <w:rPr>
          <w:rFonts w:ascii="Arial" w:eastAsia="Microsoft Sans Serif" w:hAnsi="Arial" w:cs="Arial"/>
          <w:kern w:val="0"/>
          <w:sz w:val="20"/>
          <w:szCs w:val="20"/>
          <w:lang w:eastAsia="pl-PL"/>
          <w14:ligatures w14:val="none"/>
        </w:rPr>
      </w:pPr>
      <w:bookmarkStart w:id="0" w:name="_Hlk211843447"/>
      <w:r w:rsidRPr="003D4715">
        <w:rPr>
          <w:rFonts w:ascii="Arial" w:eastAsia="Microsoft Sans Serif" w:hAnsi="Arial" w:cs="Arial"/>
          <w:b/>
          <w:i/>
          <w:color w:val="000000" w:themeColor="text1"/>
          <w:kern w:val="0"/>
          <w:sz w:val="20"/>
          <w:szCs w:val="20"/>
          <w:u w:val="single"/>
          <w:lang w:eastAsia="pl-PL"/>
          <w14:ligatures w14:val="none"/>
        </w:rPr>
        <w:t xml:space="preserve">Zapytanie ofertowe nr </w:t>
      </w:r>
      <w:r w:rsidR="006E68BE" w:rsidRPr="003D4715">
        <w:rPr>
          <w:rFonts w:ascii="Arial" w:eastAsia="Microsoft Sans Serif" w:hAnsi="Arial" w:cs="Arial"/>
          <w:b/>
          <w:i/>
          <w:color w:val="000000" w:themeColor="text1"/>
          <w:kern w:val="0"/>
          <w:sz w:val="20"/>
          <w:szCs w:val="20"/>
          <w:u w:val="single"/>
          <w:lang w:eastAsia="pl-PL"/>
          <w14:ligatures w14:val="none"/>
        </w:rPr>
        <w:t>1.1</w:t>
      </w:r>
      <w:r w:rsidR="006920B5">
        <w:rPr>
          <w:rFonts w:ascii="Arial" w:eastAsia="Microsoft Sans Serif" w:hAnsi="Arial" w:cs="Arial"/>
          <w:b/>
          <w:i/>
          <w:color w:val="000000" w:themeColor="text1"/>
          <w:kern w:val="0"/>
          <w:sz w:val="20"/>
          <w:szCs w:val="20"/>
          <w:u w:val="single"/>
          <w:lang w:eastAsia="pl-PL"/>
          <w14:ligatures w14:val="none"/>
        </w:rPr>
        <w:t>.2</w:t>
      </w:r>
      <w:r w:rsidR="006E68BE" w:rsidRPr="003D4715">
        <w:rPr>
          <w:rFonts w:ascii="Arial" w:eastAsia="Microsoft Sans Serif" w:hAnsi="Arial" w:cs="Arial"/>
          <w:b/>
          <w:i/>
          <w:color w:val="000000" w:themeColor="text1"/>
          <w:kern w:val="0"/>
          <w:sz w:val="20"/>
          <w:szCs w:val="20"/>
          <w:u w:val="single"/>
          <w:lang w:eastAsia="pl-PL"/>
          <w14:ligatures w14:val="none"/>
        </w:rPr>
        <w:t>/1.3/GOZ/2025</w:t>
      </w:r>
      <w:bookmarkEnd w:id="0"/>
      <w:r w:rsidRPr="003D4715">
        <w:rPr>
          <w:rFonts w:ascii="Arial" w:eastAsia="Microsoft Sans Serif" w:hAnsi="Arial" w:cs="Arial"/>
          <w:i/>
          <w:color w:val="000000" w:themeColor="text1"/>
          <w:kern w:val="0"/>
          <w:sz w:val="20"/>
          <w:szCs w:val="20"/>
          <w:lang w:eastAsia="pl-PL"/>
          <w14:ligatures w14:val="none"/>
        </w:rPr>
        <w:tab/>
      </w:r>
      <w:r w:rsidRPr="003D4715">
        <w:rPr>
          <w:rFonts w:ascii="Arial" w:eastAsia="Microsoft Sans Serif" w:hAnsi="Arial" w:cs="Arial"/>
          <w:i/>
          <w:color w:val="000000" w:themeColor="text1"/>
          <w:kern w:val="0"/>
          <w:sz w:val="20"/>
          <w:szCs w:val="20"/>
          <w:lang w:eastAsia="pl-PL"/>
          <w14:ligatures w14:val="none"/>
        </w:rPr>
        <w:tab/>
      </w:r>
      <w:r w:rsidRPr="003D4715">
        <w:rPr>
          <w:rFonts w:ascii="Arial" w:eastAsia="Microsoft Sans Serif" w:hAnsi="Arial" w:cs="Arial"/>
          <w:i/>
          <w:color w:val="000000" w:themeColor="text1"/>
          <w:kern w:val="0"/>
          <w:sz w:val="20"/>
          <w:szCs w:val="20"/>
          <w:lang w:eastAsia="pl-PL"/>
          <w14:ligatures w14:val="none"/>
        </w:rPr>
        <w:tab/>
      </w:r>
      <w:r w:rsidR="001D59C4" w:rsidRPr="003D4715">
        <w:rPr>
          <w:rFonts w:ascii="Arial" w:eastAsia="Microsoft Sans Serif" w:hAnsi="Arial" w:cs="Arial"/>
          <w:i/>
          <w:color w:val="000000" w:themeColor="text1"/>
          <w:kern w:val="0"/>
          <w:sz w:val="20"/>
          <w:szCs w:val="20"/>
          <w:lang w:eastAsia="pl-PL"/>
          <w14:ligatures w14:val="none"/>
        </w:rPr>
        <w:tab/>
      </w:r>
      <w:r w:rsidR="00C94587" w:rsidRPr="003D4715">
        <w:rPr>
          <w:rFonts w:ascii="Arial" w:eastAsia="Microsoft Sans Serif" w:hAnsi="Arial" w:cs="Arial"/>
          <w:i/>
          <w:color w:val="000000" w:themeColor="text1"/>
          <w:kern w:val="0"/>
          <w:sz w:val="20"/>
          <w:szCs w:val="20"/>
          <w:lang w:eastAsia="pl-PL"/>
          <w14:ligatures w14:val="none"/>
        </w:rPr>
        <w:tab/>
      </w:r>
      <w:r w:rsidRPr="003D4715">
        <w:rPr>
          <w:rFonts w:ascii="Arial" w:eastAsia="Microsoft Sans Serif" w:hAnsi="Arial" w:cs="Arial"/>
          <w:i/>
          <w:kern w:val="0"/>
          <w:sz w:val="20"/>
          <w:szCs w:val="20"/>
          <w:u w:val="single"/>
          <w:lang w:eastAsia="pl-PL"/>
          <w14:ligatures w14:val="none"/>
        </w:rPr>
        <w:t>Leżajsk, dn.</w:t>
      </w:r>
      <w:r w:rsidRPr="003D4715">
        <w:rPr>
          <w:rFonts w:ascii="Arial" w:eastAsia="Microsoft Sans Serif" w:hAnsi="Arial" w:cs="Arial"/>
          <w:kern w:val="0"/>
          <w:sz w:val="20"/>
          <w:szCs w:val="20"/>
          <w:u w:val="single"/>
          <w:lang w:eastAsia="pl-PL"/>
          <w14:ligatures w14:val="none"/>
        </w:rPr>
        <w:t xml:space="preserve"> </w:t>
      </w:r>
      <w:r w:rsidR="00C74768">
        <w:rPr>
          <w:rFonts w:ascii="Arial" w:eastAsia="Microsoft Sans Serif" w:hAnsi="Arial" w:cs="Arial"/>
          <w:kern w:val="0"/>
          <w:sz w:val="20"/>
          <w:szCs w:val="20"/>
          <w:u w:val="single"/>
          <w:lang w:eastAsia="pl-PL"/>
          <w14:ligatures w14:val="none"/>
        </w:rPr>
        <w:t>21</w:t>
      </w:r>
      <w:r w:rsidR="001D59C4" w:rsidRPr="003D4715">
        <w:rPr>
          <w:rFonts w:ascii="Arial" w:eastAsia="Microsoft Sans Serif" w:hAnsi="Arial" w:cs="Arial"/>
          <w:kern w:val="0"/>
          <w:sz w:val="20"/>
          <w:szCs w:val="20"/>
          <w:u w:val="single"/>
          <w:lang w:eastAsia="pl-PL"/>
          <w14:ligatures w14:val="none"/>
        </w:rPr>
        <w:t>.0</w:t>
      </w:r>
      <w:r w:rsidR="00C74768">
        <w:rPr>
          <w:rFonts w:ascii="Arial" w:eastAsia="Microsoft Sans Serif" w:hAnsi="Arial" w:cs="Arial"/>
          <w:kern w:val="0"/>
          <w:sz w:val="20"/>
          <w:szCs w:val="20"/>
          <w:u w:val="single"/>
          <w:lang w:eastAsia="pl-PL"/>
          <w14:ligatures w14:val="none"/>
        </w:rPr>
        <w:t>4</w:t>
      </w:r>
      <w:r w:rsidR="001D59C4" w:rsidRPr="003D4715">
        <w:rPr>
          <w:rFonts w:ascii="Arial" w:eastAsia="Microsoft Sans Serif" w:hAnsi="Arial" w:cs="Arial"/>
          <w:kern w:val="0"/>
          <w:sz w:val="20"/>
          <w:szCs w:val="20"/>
          <w:u w:val="single"/>
          <w:lang w:eastAsia="pl-PL"/>
          <w14:ligatures w14:val="none"/>
        </w:rPr>
        <w:t>.2026</w:t>
      </w:r>
      <w:r w:rsidRPr="003D4715">
        <w:rPr>
          <w:rFonts w:ascii="Arial" w:eastAsia="Microsoft Sans Serif" w:hAnsi="Arial" w:cs="Arial"/>
          <w:kern w:val="0"/>
          <w:sz w:val="20"/>
          <w:szCs w:val="20"/>
          <w:u w:val="single"/>
          <w:lang w:eastAsia="pl-PL"/>
          <w14:ligatures w14:val="none"/>
        </w:rPr>
        <w:t xml:space="preserve"> r.</w:t>
      </w:r>
    </w:p>
    <w:p w14:paraId="0E5DEC1C" w14:textId="77777777" w:rsidR="00D943AB" w:rsidRPr="003D4715" w:rsidRDefault="00D943AB" w:rsidP="00D943AB">
      <w:pPr>
        <w:spacing w:after="0" w:line="240" w:lineRule="auto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</w:p>
    <w:p w14:paraId="4437A864" w14:textId="77777777" w:rsidR="00D943AB" w:rsidRPr="003D4715" w:rsidRDefault="00D943AB" w:rsidP="00D943AB">
      <w:pPr>
        <w:spacing w:after="0" w:line="240" w:lineRule="auto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</w:p>
    <w:p w14:paraId="2643E357" w14:textId="77777777" w:rsidR="00D943AB" w:rsidRPr="003D4715" w:rsidRDefault="00D943AB" w:rsidP="003D5874">
      <w:pPr>
        <w:spacing w:after="0" w:line="240" w:lineRule="auto"/>
        <w:ind w:left="4956" w:firstLine="708"/>
        <w:rPr>
          <w:rFonts w:ascii="Arial" w:eastAsia="Microsoft Sans Serif" w:hAnsi="Arial" w:cs="Arial"/>
          <w:b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b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ZAMAWIAJĄCY: </w:t>
      </w:r>
    </w:p>
    <w:p w14:paraId="4E334617" w14:textId="77777777" w:rsidR="00D943AB" w:rsidRPr="003D4715" w:rsidRDefault="00D943AB" w:rsidP="000F696C">
      <w:pPr>
        <w:spacing w:after="0" w:line="240" w:lineRule="auto"/>
        <w:rPr>
          <w:rFonts w:ascii="Arial" w:eastAsia="Microsoft Sans Serif" w:hAnsi="Arial" w:cs="Arial"/>
          <w:b/>
          <w:color w:val="000000" w:themeColor="text1"/>
          <w:kern w:val="0"/>
          <w:sz w:val="20"/>
          <w:szCs w:val="20"/>
          <w:lang w:eastAsia="pl-PL"/>
          <w14:ligatures w14:val="none"/>
        </w:rPr>
      </w:pPr>
    </w:p>
    <w:p w14:paraId="2014C86F" w14:textId="77777777" w:rsidR="00D943AB" w:rsidRPr="003D4715" w:rsidRDefault="00D943AB" w:rsidP="003D5874">
      <w:pPr>
        <w:spacing w:after="0" w:line="240" w:lineRule="auto"/>
        <w:ind w:left="5664"/>
        <w:rPr>
          <w:rFonts w:ascii="Arial" w:eastAsia="Microsoft Sans Serif" w:hAnsi="Arial" w:cs="Arial"/>
          <w:b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b/>
          <w:color w:val="000000" w:themeColor="text1"/>
          <w:kern w:val="0"/>
          <w:sz w:val="20"/>
          <w:szCs w:val="20"/>
          <w:lang w:eastAsia="pl-PL"/>
          <w14:ligatures w14:val="none"/>
        </w:rPr>
        <w:t>EKO-STYL RENTAL Sp. z o.o. Sp. k.</w:t>
      </w:r>
    </w:p>
    <w:p w14:paraId="585A0943" w14:textId="77777777" w:rsidR="00D943AB" w:rsidRPr="003D4715" w:rsidRDefault="00D943AB" w:rsidP="003D5874">
      <w:pPr>
        <w:spacing w:after="0" w:line="240" w:lineRule="auto"/>
        <w:ind w:left="5664"/>
        <w:rPr>
          <w:rFonts w:ascii="Arial" w:eastAsia="Microsoft Sans Serif" w:hAnsi="Arial" w:cs="Arial"/>
          <w:b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b/>
          <w:color w:val="000000" w:themeColor="text1"/>
          <w:kern w:val="0"/>
          <w:sz w:val="20"/>
          <w:szCs w:val="20"/>
          <w:lang w:eastAsia="pl-PL"/>
          <w14:ligatures w14:val="none"/>
        </w:rPr>
        <w:t>ul. Spółdzielcza 13B</w:t>
      </w:r>
    </w:p>
    <w:p w14:paraId="11223F5C" w14:textId="77777777" w:rsidR="00D943AB" w:rsidRPr="003D4715" w:rsidRDefault="00D943AB" w:rsidP="003D5874">
      <w:pPr>
        <w:spacing w:after="0" w:line="240" w:lineRule="auto"/>
        <w:ind w:left="5664"/>
        <w:rPr>
          <w:rFonts w:ascii="Arial" w:eastAsia="Microsoft Sans Serif" w:hAnsi="Arial" w:cs="Arial"/>
          <w:b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b/>
          <w:color w:val="000000" w:themeColor="text1"/>
          <w:kern w:val="0"/>
          <w:sz w:val="20"/>
          <w:szCs w:val="20"/>
          <w:lang w:eastAsia="pl-PL"/>
          <w14:ligatures w14:val="none"/>
        </w:rPr>
        <w:t>37-300 Leżajsk</w:t>
      </w:r>
    </w:p>
    <w:p w14:paraId="69E5751A" w14:textId="77777777" w:rsidR="00D943AB" w:rsidRPr="003D4715" w:rsidRDefault="00D943AB" w:rsidP="003D5874">
      <w:pPr>
        <w:spacing w:after="0" w:line="240" w:lineRule="auto"/>
        <w:ind w:left="5664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>NIP: 8161644250</w:t>
      </w:r>
    </w:p>
    <w:p w14:paraId="22CA47A1" w14:textId="77777777" w:rsidR="00D943AB" w:rsidRPr="003D4715" w:rsidRDefault="00D943AB" w:rsidP="003D5874">
      <w:pPr>
        <w:spacing w:after="0" w:line="240" w:lineRule="auto"/>
        <w:ind w:left="5664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val="de-DE" w:eastAsia="pl-PL"/>
          <w14:ligatures w14:val="none"/>
        </w:rPr>
      </w:pP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val="de-DE" w:eastAsia="pl-PL"/>
          <w14:ligatures w14:val="none"/>
        </w:rPr>
        <w:t>REGON: 180236898</w:t>
      </w:r>
    </w:p>
    <w:p w14:paraId="452AB584" w14:textId="77777777" w:rsidR="00D943AB" w:rsidRPr="003D4715" w:rsidRDefault="00D943AB" w:rsidP="003D5874">
      <w:pPr>
        <w:spacing w:after="0" w:line="240" w:lineRule="auto"/>
        <w:ind w:left="5664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val="de-DE" w:eastAsia="pl-PL"/>
          <w14:ligatures w14:val="none"/>
        </w:rPr>
      </w:pPr>
    </w:p>
    <w:p w14:paraId="1282747A" w14:textId="77777777" w:rsidR="00D943AB" w:rsidRPr="003D4715" w:rsidRDefault="00D943AB" w:rsidP="003D5874">
      <w:pPr>
        <w:spacing w:after="0" w:line="240" w:lineRule="auto"/>
        <w:ind w:left="5664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val="de-DE" w:eastAsia="pl-PL"/>
          <w14:ligatures w14:val="none"/>
        </w:rPr>
      </w:pP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val="de-DE" w:eastAsia="pl-PL"/>
          <w14:ligatures w14:val="none"/>
        </w:rPr>
        <w:t xml:space="preserve">Tel.: </w:t>
      </w:r>
      <w:hyperlink r:id="rId8" w:history="1">
        <w:r w:rsidRPr="003D4715">
          <w:rPr>
            <w:rFonts w:ascii="Arial" w:eastAsia="Microsoft Sans Serif" w:hAnsi="Arial" w:cs="Arial"/>
            <w:color w:val="000000" w:themeColor="text1"/>
            <w:kern w:val="0"/>
            <w:sz w:val="20"/>
            <w:szCs w:val="20"/>
            <w:lang w:val="de-DE" w:eastAsia="pl-PL"/>
            <w14:ligatures w14:val="none"/>
          </w:rPr>
          <w:t>17 242 03 27</w:t>
        </w:r>
      </w:hyperlink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val="de-DE" w:eastAsia="pl-PL"/>
          <w14:ligatures w14:val="none"/>
        </w:rPr>
        <w:t xml:space="preserve">/ m: 500 048 777 </w:t>
      </w:r>
    </w:p>
    <w:p w14:paraId="31BB38E6" w14:textId="614EA6BF" w:rsidR="00D943AB" w:rsidRPr="003D4715" w:rsidRDefault="00D943AB" w:rsidP="003D5874">
      <w:pPr>
        <w:spacing w:after="0" w:line="240" w:lineRule="auto"/>
        <w:ind w:left="5664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val="de-DE" w:eastAsia="pl-PL"/>
          <w14:ligatures w14:val="none"/>
        </w:rPr>
      </w:pP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val="de-DE" w:eastAsia="pl-PL"/>
          <w14:ligatures w14:val="none"/>
        </w:rPr>
        <w:t xml:space="preserve">E-Mail: </w:t>
      </w:r>
      <w:hyperlink r:id="rId9" w:history="1">
        <w:r w:rsidR="00C94587" w:rsidRPr="003D4715">
          <w:rPr>
            <w:rStyle w:val="Hipercze"/>
            <w:rFonts w:ascii="Arial" w:eastAsia="Microsoft Sans Serif" w:hAnsi="Arial" w:cs="Arial"/>
            <w:kern w:val="0"/>
            <w:sz w:val="20"/>
            <w:szCs w:val="20"/>
            <w:lang w:val="en-US" w:eastAsia="pl-PL"/>
            <w14:ligatures w14:val="none"/>
          </w:rPr>
          <w:t>adam.los</w:t>
        </w:r>
        <w:r w:rsidR="00C94587" w:rsidRPr="003D4715">
          <w:rPr>
            <w:rStyle w:val="Hipercze"/>
            <w:rFonts w:ascii="Arial" w:eastAsia="Microsoft Sans Serif" w:hAnsi="Arial" w:cs="Arial"/>
            <w:kern w:val="0"/>
            <w:sz w:val="20"/>
            <w:szCs w:val="20"/>
            <w:lang w:val="de-DE" w:eastAsia="pl-PL"/>
            <w14:ligatures w14:val="none"/>
          </w:rPr>
          <w:t>@eko-styl.eu</w:t>
        </w:r>
      </w:hyperlink>
      <w:r w:rsidR="00C94587" w:rsidRPr="003D4715">
        <w:rPr>
          <w:rFonts w:ascii="Arial" w:eastAsia="Microsoft Sans Serif" w:hAnsi="Arial" w:cs="Arial"/>
          <w:color w:val="000000"/>
          <w:kern w:val="0"/>
          <w:sz w:val="20"/>
          <w:szCs w:val="20"/>
          <w:lang w:val="de-DE" w:eastAsia="pl-PL"/>
          <w14:ligatures w14:val="none"/>
        </w:rPr>
        <w:t xml:space="preserve"> </w:t>
      </w:r>
    </w:p>
    <w:p w14:paraId="76829B74" w14:textId="77777777" w:rsidR="00D943AB" w:rsidRPr="003D4715" w:rsidRDefault="00D943AB" w:rsidP="003D5874">
      <w:pPr>
        <w:spacing w:after="0" w:line="240" w:lineRule="auto"/>
        <w:ind w:left="5664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strona www: http://www.eko-styl.eu/ </w:t>
      </w:r>
    </w:p>
    <w:p w14:paraId="0B92B16C" w14:textId="77777777" w:rsidR="00D943AB" w:rsidRPr="003D4715" w:rsidRDefault="00D943AB" w:rsidP="00D943AB">
      <w:pPr>
        <w:spacing w:after="0" w:line="240" w:lineRule="auto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</w:p>
    <w:p w14:paraId="15AD2E84" w14:textId="77777777" w:rsidR="00D943AB" w:rsidRPr="003D4715" w:rsidRDefault="00D943AB" w:rsidP="00D943AB">
      <w:pPr>
        <w:spacing w:after="0" w:line="240" w:lineRule="auto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</w:p>
    <w:p w14:paraId="2FDE2CDC" w14:textId="77777777" w:rsidR="00D943AB" w:rsidRPr="003D4715" w:rsidRDefault="00D943AB" w:rsidP="00D943AB">
      <w:pPr>
        <w:shd w:val="clear" w:color="auto" w:fill="F2F2F2" w:themeFill="background1" w:themeFillShade="F2"/>
        <w:spacing w:after="0" w:line="240" w:lineRule="auto"/>
        <w:jc w:val="center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b/>
          <w:color w:val="000000" w:themeColor="text1"/>
          <w:kern w:val="0"/>
          <w:sz w:val="20"/>
          <w:szCs w:val="20"/>
          <w:lang w:eastAsia="pl-PL"/>
          <w14:ligatures w14:val="none"/>
        </w:rPr>
        <w:t>ZAPYTANIE OFERTOWE</w:t>
      </w:r>
    </w:p>
    <w:p w14:paraId="796BC285" w14:textId="77777777" w:rsidR="00D943AB" w:rsidRPr="003D4715" w:rsidRDefault="00D943AB" w:rsidP="00D943AB">
      <w:pPr>
        <w:shd w:val="clear" w:color="auto" w:fill="F2F2F2" w:themeFill="background1" w:themeFillShade="F2"/>
        <w:spacing w:after="0" w:line="240" w:lineRule="auto"/>
        <w:jc w:val="center"/>
        <w:rPr>
          <w:rFonts w:ascii="Arial" w:eastAsia="Calibri" w:hAnsi="Arial" w:cs="Arial"/>
          <w:i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Calibri" w:hAnsi="Arial" w:cs="Arial"/>
          <w:i/>
          <w:color w:val="000000" w:themeColor="text1"/>
          <w:kern w:val="0"/>
          <w:sz w:val="20"/>
          <w:szCs w:val="20"/>
          <w:lang w:eastAsia="pl-PL"/>
          <w14:ligatures w14:val="none"/>
        </w:rPr>
        <w:t>„do niniejszego trybu nie stosuje się przepisów Ustawy Prawo Zamówień Publicznych"</w:t>
      </w:r>
    </w:p>
    <w:p w14:paraId="361256E9" w14:textId="77777777" w:rsidR="00D943AB" w:rsidRPr="003D4715" w:rsidRDefault="00D943AB" w:rsidP="00D943AB">
      <w:pPr>
        <w:spacing w:after="0" w:line="240" w:lineRule="auto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</w:p>
    <w:p w14:paraId="789D0660" w14:textId="41FAD242" w:rsidR="00D943AB" w:rsidRPr="003D4715" w:rsidRDefault="00D943AB" w:rsidP="00D943AB">
      <w:pPr>
        <w:spacing w:after="0" w:line="240" w:lineRule="auto"/>
        <w:jc w:val="center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W związku z realizacją projektu </w:t>
      </w:r>
      <w:r w:rsidRPr="003D4715">
        <w:rPr>
          <w:rFonts w:ascii="Arial" w:eastAsia="Microsoft Sans Serif" w:hAnsi="Arial" w:cs="Arial"/>
          <w:b/>
          <w:i/>
          <w:color w:val="000000" w:themeColor="text1"/>
          <w:kern w:val="0"/>
          <w:sz w:val="20"/>
          <w:szCs w:val="20"/>
          <w:lang w:eastAsia="pl-PL"/>
          <w14:ligatures w14:val="none"/>
        </w:rPr>
        <w:t>„</w:t>
      </w:r>
      <w:r w:rsidR="006E68BE" w:rsidRPr="003D4715">
        <w:rPr>
          <w:rFonts w:ascii="Arial" w:eastAsia="Microsoft Sans Serif" w:hAnsi="Arial" w:cs="Arial"/>
          <w:b/>
          <w:i/>
          <w:color w:val="000000" w:themeColor="text1"/>
          <w:kern w:val="0"/>
          <w:sz w:val="20"/>
          <w:szCs w:val="20"/>
          <w:lang w:eastAsia="pl-PL"/>
          <w14:ligatures w14:val="none"/>
        </w:rPr>
        <w:t>Wdrożenie modelu biznesowego GOZ-transformacji firmy EKO-STYL RENTAL</w:t>
      </w:r>
      <w:r w:rsidRPr="003D4715">
        <w:rPr>
          <w:rFonts w:ascii="Arial" w:eastAsia="Microsoft Sans Serif" w:hAnsi="Arial" w:cs="Arial"/>
          <w:b/>
          <w:i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” </w:t>
      </w: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(numer wniosku o dofinansowanie </w:t>
      </w:r>
      <w:r w:rsidR="006E68BE"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>FEPW.01.03-IP.01-0041/25</w:t>
      </w:r>
      <w:r w:rsidRPr="003D4715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) </w:t>
      </w: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realizowanego w ramach Programu Fundusze Europejskie dla </w:t>
      </w:r>
      <w:r w:rsidR="006E68BE"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>Polski Wschodniej</w:t>
      </w: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 2021-2027, działanie </w:t>
      </w:r>
      <w:r w:rsidR="006E68BE"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>FEPW.01.03 Gospodarka o obiegu zamkniętym w MŚP</w:t>
      </w: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>,</w:t>
      </w:r>
    </w:p>
    <w:p w14:paraId="20C28EB3" w14:textId="7431504B" w:rsidR="00D943AB" w:rsidRPr="003D4715" w:rsidRDefault="006E68BE" w:rsidP="00D0770F">
      <w:pPr>
        <w:spacing w:after="0" w:line="240" w:lineRule="auto"/>
        <w:jc w:val="center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>Priorytet FEPW.01 Przedsiębiorczość i Innowacje,</w:t>
      </w:r>
    </w:p>
    <w:p w14:paraId="5E8B68E8" w14:textId="777E0A3C" w:rsidR="006E68BE" w:rsidRPr="003D4715" w:rsidRDefault="006E68BE" w:rsidP="00D0770F">
      <w:pPr>
        <w:spacing w:after="0" w:line="240" w:lineRule="auto"/>
        <w:jc w:val="center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>Etap II – Wdrożenie modelu biznesowego GOZ-transformacji</w:t>
      </w:r>
    </w:p>
    <w:p w14:paraId="62E9324E" w14:textId="77777777" w:rsidR="00D943AB" w:rsidRPr="003D4715" w:rsidRDefault="00D943AB" w:rsidP="00D943AB">
      <w:pPr>
        <w:spacing w:after="0" w:line="240" w:lineRule="auto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</w:p>
    <w:p w14:paraId="273BCCE7" w14:textId="77777777" w:rsidR="00D943AB" w:rsidRPr="003D4715" w:rsidRDefault="00D943AB" w:rsidP="00D943AB">
      <w:pPr>
        <w:spacing w:after="0" w:line="240" w:lineRule="auto"/>
        <w:jc w:val="center"/>
        <w:rPr>
          <w:rFonts w:ascii="Arial" w:eastAsia="Microsoft Sans Serif" w:hAnsi="Arial" w:cs="Arial"/>
          <w:b/>
          <w:bCs/>
          <w:color w:val="000000" w:themeColor="text1"/>
          <w:kern w:val="0"/>
          <w:sz w:val="20"/>
          <w:szCs w:val="20"/>
          <w:u w:val="single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b/>
          <w:bCs/>
          <w:color w:val="000000" w:themeColor="text1"/>
          <w:kern w:val="0"/>
          <w:sz w:val="20"/>
          <w:szCs w:val="20"/>
          <w:u w:val="single"/>
          <w:lang w:eastAsia="pl-PL"/>
          <w14:ligatures w14:val="none"/>
        </w:rPr>
        <w:t>EKO-STYL RENTAL Sp. z o.o. Sp. k. zaprasza do składania ofert na:</w:t>
      </w:r>
    </w:p>
    <w:p w14:paraId="564EDE91" w14:textId="77777777" w:rsidR="00D0770F" w:rsidRPr="003D4715" w:rsidRDefault="00D0770F" w:rsidP="00D943AB">
      <w:pPr>
        <w:spacing w:after="0" w:line="240" w:lineRule="auto"/>
        <w:jc w:val="center"/>
        <w:rPr>
          <w:rFonts w:ascii="Arial" w:eastAsia="Microsoft Sans Serif" w:hAnsi="Arial" w:cs="Arial"/>
          <w:b/>
          <w:bCs/>
          <w:color w:val="000000" w:themeColor="text1"/>
          <w:kern w:val="0"/>
          <w:sz w:val="20"/>
          <w:szCs w:val="20"/>
          <w:u w:val="single"/>
          <w:lang w:eastAsia="pl-PL"/>
          <w14:ligatures w14:val="none"/>
        </w:rPr>
      </w:pPr>
    </w:p>
    <w:p w14:paraId="2D11BD20" w14:textId="616ECCB5" w:rsidR="00D943AB" w:rsidRPr="003D4715" w:rsidRDefault="00D943AB" w:rsidP="00D943AB">
      <w:pPr>
        <w:spacing w:after="0" w:line="240" w:lineRule="auto"/>
        <w:jc w:val="both"/>
        <w:rPr>
          <w:rFonts w:ascii="Arial" w:eastAsia="Microsoft Sans Serif" w:hAnsi="Arial" w:cs="Arial"/>
          <w:b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bCs/>
          <w:color w:val="000000" w:themeColor="text1"/>
          <w:kern w:val="0"/>
          <w:sz w:val="20"/>
          <w:szCs w:val="20"/>
          <w:lang w:eastAsia="pl-PL"/>
          <w14:ligatures w14:val="none"/>
        </w:rPr>
        <w:t>1. Dostawę i montaż</w:t>
      </w:r>
      <w:r w:rsidR="00813800" w:rsidRPr="003D4715">
        <w:rPr>
          <w:rFonts w:ascii="Arial" w:eastAsia="Microsoft Sans Serif" w:hAnsi="Arial" w:cs="Arial"/>
          <w:bCs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 oraz instalację</w:t>
      </w:r>
      <w:r w:rsidRPr="003D4715">
        <w:rPr>
          <w:rFonts w:ascii="Arial" w:eastAsia="Microsoft Sans Serif" w:hAnsi="Arial" w:cs="Arial"/>
          <w:b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 </w:t>
      </w:r>
      <w:r w:rsidR="00813800" w:rsidRPr="003D4715">
        <w:rPr>
          <w:rFonts w:ascii="Arial" w:eastAsia="Microsoft Sans Serif" w:hAnsi="Arial" w:cs="Arial"/>
          <w:b/>
          <w:color w:val="000000" w:themeColor="text1"/>
          <w:kern w:val="0"/>
          <w:sz w:val="20"/>
          <w:szCs w:val="20"/>
          <w:lang w:eastAsia="pl-PL"/>
          <w14:ligatures w14:val="none"/>
        </w:rPr>
        <w:t>Linii piorącej dla mat i mopów</w:t>
      </w:r>
      <w:r w:rsidRPr="003D4715">
        <w:rPr>
          <w:rFonts w:ascii="Arial" w:eastAsia="Microsoft Sans Serif" w:hAnsi="Arial" w:cs="Arial"/>
          <w:b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 – </w:t>
      </w:r>
      <w:r w:rsidRPr="003D4715">
        <w:rPr>
          <w:rFonts w:ascii="Arial" w:eastAsia="Microsoft Sans Serif" w:hAnsi="Arial" w:cs="Arial"/>
          <w:bCs/>
          <w:color w:val="000000" w:themeColor="text1"/>
          <w:kern w:val="0"/>
          <w:sz w:val="20"/>
          <w:szCs w:val="20"/>
          <w:u w:val="single"/>
          <w:lang w:eastAsia="pl-PL"/>
          <w14:ligatures w14:val="none"/>
        </w:rPr>
        <w:t>część I zapytania ofertowego</w:t>
      </w:r>
      <w:r w:rsidRPr="003D4715">
        <w:rPr>
          <w:rFonts w:ascii="Arial" w:eastAsia="Microsoft Sans Serif" w:hAnsi="Arial" w:cs="Arial"/>
          <w:b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 ,</w:t>
      </w:r>
    </w:p>
    <w:p w14:paraId="0D062235" w14:textId="69306EC4" w:rsidR="00D943AB" w:rsidRPr="003D4715" w:rsidRDefault="00D943AB" w:rsidP="00D943AB">
      <w:pPr>
        <w:spacing w:after="0" w:line="240" w:lineRule="auto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u w:val="single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bCs/>
          <w:color w:val="000000" w:themeColor="text1"/>
          <w:kern w:val="0"/>
          <w:sz w:val="20"/>
          <w:szCs w:val="20"/>
          <w:lang w:eastAsia="pl-PL"/>
          <w14:ligatures w14:val="none"/>
        </w:rPr>
        <w:t>2. Dostawę i</w:t>
      </w:r>
      <w:r w:rsidR="00813800" w:rsidRPr="003D4715">
        <w:rPr>
          <w:rFonts w:ascii="Arial" w:eastAsia="Microsoft Sans Serif" w:hAnsi="Arial" w:cs="Arial"/>
          <w:bCs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 montaż oraz</w:t>
      </w:r>
      <w:r w:rsidRPr="003D4715">
        <w:rPr>
          <w:rFonts w:ascii="Arial" w:eastAsia="Microsoft Sans Serif" w:hAnsi="Arial" w:cs="Arial"/>
          <w:bCs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 instalację</w:t>
      </w:r>
      <w:r w:rsidRPr="003D4715">
        <w:rPr>
          <w:rFonts w:ascii="Arial" w:eastAsia="Microsoft Sans Serif" w:hAnsi="Arial" w:cs="Arial"/>
          <w:b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 </w:t>
      </w:r>
      <w:r w:rsidR="00813800" w:rsidRPr="003D4715">
        <w:rPr>
          <w:rFonts w:ascii="Arial" w:eastAsia="Microsoft Sans Serif" w:hAnsi="Arial" w:cs="Arial"/>
          <w:b/>
          <w:color w:val="000000" w:themeColor="text1"/>
          <w:kern w:val="0"/>
          <w:sz w:val="20"/>
          <w:szCs w:val="20"/>
          <w:lang w:eastAsia="pl-PL"/>
          <w14:ligatures w14:val="none"/>
        </w:rPr>
        <w:t>System odzysku oraz recyrkulacji wody dla linii piorącej</w:t>
      </w:r>
      <w:r w:rsidRPr="003D4715">
        <w:rPr>
          <w:rFonts w:ascii="Arial" w:eastAsia="Microsoft Sans Serif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 </w:t>
      </w: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-  </w:t>
      </w: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u w:val="single"/>
          <w:lang w:eastAsia="pl-PL"/>
          <w14:ligatures w14:val="none"/>
        </w:rPr>
        <w:t>część II zapytania ofertowego,</w:t>
      </w:r>
    </w:p>
    <w:p w14:paraId="3F5B0DCA" w14:textId="09D7ECA9" w:rsidR="00D943AB" w:rsidRPr="003D4715" w:rsidRDefault="00D943AB" w:rsidP="00D943AB">
      <w:pPr>
        <w:spacing w:after="0" w:line="240" w:lineRule="auto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bCs/>
          <w:color w:val="000000" w:themeColor="text1"/>
          <w:kern w:val="0"/>
          <w:sz w:val="20"/>
          <w:szCs w:val="20"/>
          <w:lang w:eastAsia="pl-PL"/>
          <w14:ligatures w14:val="none"/>
        </w:rPr>
        <w:t>3.</w:t>
      </w:r>
      <w:r w:rsidRPr="003D4715">
        <w:rPr>
          <w:rFonts w:ascii="Arial" w:eastAsia="Microsoft Sans Serif" w:hAnsi="Arial" w:cs="Arial"/>
          <w:b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 </w:t>
      </w:r>
      <w:r w:rsidR="00813800" w:rsidRPr="003D4715">
        <w:rPr>
          <w:rFonts w:ascii="Arial" w:eastAsia="Microsoft Sans Serif" w:hAnsi="Arial" w:cs="Arial"/>
          <w:bCs/>
          <w:color w:val="000000" w:themeColor="text1"/>
          <w:kern w:val="0"/>
          <w:sz w:val="20"/>
          <w:szCs w:val="20"/>
          <w:lang w:eastAsia="pl-PL"/>
          <w14:ligatures w14:val="none"/>
        </w:rPr>
        <w:t>Dostawę i montaż oraz instalację</w:t>
      </w:r>
      <w:r w:rsidR="00813800" w:rsidRPr="003D4715">
        <w:rPr>
          <w:rFonts w:ascii="Arial" w:eastAsia="Microsoft Sans Serif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 </w:t>
      </w:r>
      <w:r w:rsidRPr="003D4715">
        <w:rPr>
          <w:rFonts w:ascii="Arial" w:eastAsia="Microsoft Sans Serif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 </w:t>
      </w:r>
      <w:r w:rsidR="00813800" w:rsidRPr="003D4715">
        <w:rPr>
          <w:rFonts w:ascii="Arial" w:eastAsia="Microsoft Sans Serif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System załadunkowy i wyładunkowy dla linii piorącej </w:t>
      </w: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>–</w:t>
      </w:r>
      <w:r w:rsidR="00813800"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 </w:t>
      </w: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u w:val="single"/>
          <w:lang w:eastAsia="pl-PL"/>
          <w14:ligatures w14:val="none"/>
        </w:rPr>
        <w:t>część III zapytania ofertowego,</w:t>
      </w:r>
    </w:p>
    <w:p w14:paraId="491FB78E" w14:textId="43193E48" w:rsidR="00D943AB" w:rsidRPr="003D4715" w:rsidRDefault="005C31FE" w:rsidP="00813800">
      <w:pPr>
        <w:spacing w:after="42" w:line="240" w:lineRule="auto"/>
        <w:ind w:left="10" w:right="2" w:hanging="10"/>
        <w:jc w:val="both"/>
        <w:rPr>
          <w:rFonts w:ascii="Arial" w:eastAsia="Times New Roman" w:hAnsi="Arial" w:cs="Arial"/>
          <w:color w:val="000000" w:themeColor="text1"/>
          <w:kern w:val="0"/>
          <w:sz w:val="20"/>
          <w:szCs w:val="20"/>
          <w:u w:val="single"/>
          <w:lang w:eastAsia="pl-PL"/>
          <w14:ligatures w14:val="none"/>
        </w:rPr>
      </w:pPr>
      <w:r w:rsidRPr="003D4715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>4</w:t>
      </w:r>
      <w:r w:rsidR="00D943AB" w:rsidRPr="003D4715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. </w:t>
      </w:r>
      <w:r w:rsidR="00813800" w:rsidRPr="003D4715">
        <w:rPr>
          <w:rFonts w:ascii="Arial" w:eastAsia="Microsoft Sans Serif" w:hAnsi="Arial" w:cs="Arial"/>
          <w:bCs/>
          <w:color w:val="000000" w:themeColor="text1"/>
          <w:kern w:val="0"/>
          <w:sz w:val="20"/>
          <w:szCs w:val="20"/>
          <w:lang w:eastAsia="pl-PL"/>
          <w14:ligatures w14:val="none"/>
        </w:rPr>
        <w:t>Dostawę i montaż oraz instalację</w:t>
      </w:r>
      <w:r w:rsidR="00813800" w:rsidRPr="003D4715">
        <w:rPr>
          <w:rFonts w:ascii="Arial" w:eastAsia="Times New Roman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  System suszenia dla linii piorącej wyposażonej w ekonomizery oraz recyrkulację gorącego powietrza </w:t>
      </w:r>
      <w:r w:rsidR="00D943AB" w:rsidRPr="003D4715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-  </w:t>
      </w:r>
      <w:r w:rsidR="00D943AB" w:rsidRPr="003D4715">
        <w:rPr>
          <w:rFonts w:ascii="Arial" w:eastAsia="Times New Roman" w:hAnsi="Arial" w:cs="Arial"/>
          <w:color w:val="000000" w:themeColor="text1"/>
          <w:kern w:val="0"/>
          <w:sz w:val="20"/>
          <w:szCs w:val="20"/>
          <w:u w:val="single"/>
          <w:lang w:eastAsia="pl-PL"/>
          <w14:ligatures w14:val="none"/>
        </w:rPr>
        <w:t xml:space="preserve">część </w:t>
      </w:r>
      <w:r w:rsidR="0016276D">
        <w:rPr>
          <w:rFonts w:ascii="Arial" w:eastAsia="Times New Roman" w:hAnsi="Arial" w:cs="Arial"/>
          <w:color w:val="000000" w:themeColor="text1"/>
          <w:kern w:val="0"/>
          <w:sz w:val="20"/>
          <w:szCs w:val="20"/>
          <w:u w:val="single"/>
          <w:lang w:eastAsia="pl-PL"/>
          <w14:ligatures w14:val="none"/>
        </w:rPr>
        <w:t>I</w:t>
      </w:r>
      <w:r w:rsidR="00D943AB" w:rsidRPr="003D4715">
        <w:rPr>
          <w:rFonts w:ascii="Arial" w:eastAsia="Times New Roman" w:hAnsi="Arial" w:cs="Arial"/>
          <w:color w:val="000000" w:themeColor="text1"/>
          <w:kern w:val="0"/>
          <w:sz w:val="20"/>
          <w:szCs w:val="20"/>
          <w:u w:val="single"/>
          <w:lang w:eastAsia="pl-PL"/>
          <w14:ligatures w14:val="none"/>
        </w:rPr>
        <w:t>V zapytania ofertowego</w:t>
      </w:r>
      <w:r w:rsidR="00D943AB" w:rsidRPr="003D4715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>,</w:t>
      </w:r>
      <w:r w:rsidR="00D943AB" w:rsidRPr="003D4715">
        <w:rPr>
          <w:rFonts w:ascii="Arial" w:eastAsia="Times New Roman" w:hAnsi="Arial" w:cs="Arial"/>
          <w:color w:val="000000" w:themeColor="text1"/>
          <w:kern w:val="0"/>
          <w:sz w:val="20"/>
          <w:szCs w:val="20"/>
          <w:u w:val="single"/>
          <w:lang w:eastAsia="pl-PL"/>
          <w14:ligatures w14:val="none"/>
        </w:rPr>
        <w:t>.</w:t>
      </w:r>
      <w:r w:rsidR="006E68BE" w:rsidRPr="003D4715">
        <w:rPr>
          <w:rFonts w:ascii="Arial" w:eastAsia="Times New Roman" w:hAnsi="Arial" w:cs="Arial"/>
          <w:color w:val="000000" w:themeColor="text1"/>
          <w:kern w:val="0"/>
          <w:sz w:val="20"/>
          <w:szCs w:val="20"/>
          <w:u w:val="single"/>
          <w:lang w:eastAsia="pl-PL"/>
          <w14:ligatures w14:val="none"/>
        </w:rPr>
        <w:t xml:space="preserve"> </w:t>
      </w:r>
    </w:p>
    <w:p w14:paraId="228F23E4" w14:textId="77777777" w:rsidR="001D59C4" w:rsidRPr="003D4715" w:rsidRDefault="001D59C4" w:rsidP="00813800">
      <w:pPr>
        <w:spacing w:after="42" w:line="240" w:lineRule="auto"/>
        <w:ind w:left="10" w:right="2" w:hanging="10"/>
        <w:jc w:val="both"/>
        <w:rPr>
          <w:rFonts w:ascii="Arial" w:eastAsia="Times New Roman" w:hAnsi="Arial" w:cs="Arial"/>
          <w:color w:val="000000" w:themeColor="text1"/>
          <w:kern w:val="0"/>
          <w:sz w:val="20"/>
          <w:szCs w:val="20"/>
          <w:u w:val="single"/>
          <w:lang w:eastAsia="pl-PL"/>
          <w14:ligatures w14:val="none"/>
        </w:rPr>
      </w:pPr>
    </w:p>
    <w:p w14:paraId="6D2B5059" w14:textId="77777777" w:rsidR="001D59C4" w:rsidRPr="003D4715" w:rsidRDefault="001D59C4" w:rsidP="001D59C4">
      <w:pPr>
        <w:spacing w:after="42" w:line="240" w:lineRule="auto"/>
        <w:ind w:left="10" w:right="2" w:hanging="10"/>
        <w:jc w:val="center"/>
        <w:rPr>
          <w:rFonts w:ascii="Arial" w:eastAsia="Times New Roman" w:hAnsi="Arial" w:cs="Arial"/>
          <w:b/>
          <w:bCs/>
          <w:color w:val="000000" w:themeColor="text1"/>
          <w:kern w:val="0"/>
          <w:sz w:val="20"/>
          <w:szCs w:val="20"/>
          <w:u w:val="single"/>
          <w:lang w:eastAsia="pl-PL"/>
          <w14:ligatures w14:val="none"/>
        </w:rPr>
      </w:pPr>
      <w:r w:rsidRPr="003D4715">
        <w:rPr>
          <w:rFonts w:ascii="Arial" w:eastAsia="Times New Roman" w:hAnsi="Arial" w:cs="Arial"/>
          <w:b/>
          <w:bCs/>
          <w:color w:val="000000" w:themeColor="text1"/>
          <w:kern w:val="0"/>
          <w:sz w:val="20"/>
          <w:szCs w:val="20"/>
          <w:u w:val="single"/>
          <w:lang w:eastAsia="pl-PL"/>
          <w14:ligatures w14:val="none"/>
        </w:rPr>
        <w:t>Zielone Zamówienia Publiczne/zrównoważone zamówienia</w:t>
      </w:r>
    </w:p>
    <w:p w14:paraId="31B65A79" w14:textId="77777777" w:rsidR="001D59C4" w:rsidRPr="003D4715" w:rsidRDefault="001D59C4" w:rsidP="001D59C4">
      <w:pPr>
        <w:spacing w:after="42" w:line="240" w:lineRule="auto"/>
        <w:ind w:left="10" w:right="2" w:hanging="10"/>
        <w:jc w:val="both"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>Zamówienie realizowane jest z uwzględnieniem zasad zielonych zamówień publicznych, stanowiących element zrównoważonych zamówień publicznych.</w:t>
      </w:r>
    </w:p>
    <w:p w14:paraId="01E531F0" w14:textId="3BB99C6A" w:rsidR="001D59C4" w:rsidRPr="003D4715" w:rsidRDefault="001D59C4" w:rsidP="001D59C4">
      <w:pPr>
        <w:spacing w:after="42" w:line="240" w:lineRule="auto"/>
        <w:ind w:left="10" w:right="2" w:hanging="10"/>
        <w:jc w:val="both"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>Celem zastosowania aspektów środowiskowych w niniejszym postępowaniu jest ograniczenie negatywnego wpływu realizacji zamówienia na środowisko naturalne oraz wsparcie transformacji w kierunku gospodarki o obiegu zamkniętym (GOZ), w szczególności poprzez wykorzystanie odnawialnych źródeł energii i efektywne gospodarowanie zasobami.</w:t>
      </w:r>
    </w:p>
    <w:p w14:paraId="62262D64" w14:textId="77777777" w:rsidR="00D943AB" w:rsidRPr="003D4715" w:rsidRDefault="00D943AB" w:rsidP="00D943AB">
      <w:pPr>
        <w:spacing w:after="0" w:line="240" w:lineRule="auto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</w:p>
    <w:p w14:paraId="6DA8498A" w14:textId="77777777" w:rsidR="00D943AB" w:rsidRPr="003D4715" w:rsidRDefault="00D943AB" w:rsidP="00D943AB">
      <w:pPr>
        <w:shd w:val="clear" w:color="auto" w:fill="D9D9D9" w:themeFill="background1" w:themeFillShade="D9"/>
        <w:spacing w:after="0" w:line="240" w:lineRule="auto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b/>
          <w:color w:val="000000" w:themeColor="text1"/>
          <w:kern w:val="0"/>
          <w:sz w:val="20"/>
          <w:szCs w:val="20"/>
          <w:lang w:eastAsia="pl-PL"/>
          <w14:ligatures w14:val="none"/>
        </w:rPr>
        <w:t>I. OPIS PRZEDMIOTU POSTĘPOWANIA (ZAMÓWIENIA)</w:t>
      </w:r>
    </w:p>
    <w:p w14:paraId="1F228FD2" w14:textId="77777777" w:rsidR="00D0770F" w:rsidRPr="003D4715" w:rsidRDefault="00D0770F" w:rsidP="00D943AB">
      <w:pPr>
        <w:spacing w:after="42" w:line="269" w:lineRule="auto"/>
        <w:ind w:right="2"/>
        <w:jc w:val="both"/>
        <w:rPr>
          <w:rFonts w:ascii="Arial" w:eastAsia="Times New Roman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</w:pPr>
    </w:p>
    <w:p w14:paraId="6C1A28C5" w14:textId="23CA3366" w:rsidR="00D943AB" w:rsidRPr="003D4715" w:rsidRDefault="00D943AB" w:rsidP="00D943AB">
      <w:pPr>
        <w:spacing w:after="42" w:line="269" w:lineRule="auto"/>
        <w:ind w:right="2"/>
        <w:jc w:val="both"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Times New Roman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  <w:t>Wspólny słownik zamówień</w:t>
      </w:r>
      <w:r w:rsidRPr="003D4715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 </w:t>
      </w:r>
      <w:r w:rsidRPr="003D4715">
        <w:rPr>
          <w:rFonts w:ascii="Arial" w:eastAsia="Times New Roman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  <w:t>(CPV)</w:t>
      </w:r>
      <w:r w:rsidRPr="003D4715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>:</w:t>
      </w:r>
    </w:p>
    <w:p w14:paraId="4EE0CD2E" w14:textId="6CC58A2E" w:rsidR="00D0770F" w:rsidRPr="003D4715" w:rsidRDefault="00D0770F" w:rsidP="00D943AB">
      <w:pPr>
        <w:spacing w:after="42" w:line="269" w:lineRule="auto"/>
        <w:ind w:right="2"/>
        <w:jc w:val="both"/>
        <w:rPr>
          <w:rFonts w:ascii="Arial" w:eastAsia="Times New Roman" w:hAnsi="Arial" w:cs="Arial"/>
          <w:b/>
          <w:bCs/>
          <w:color w:val="000000" w:themeColor="text1"/>
          <w:kern w:val="0"/>
          <w:sz w:val="20"/>
          <w:szCs w:val="20"/>
          <w:u w:val="single"/>
          <w:lang w:eastAsia="pl-PL"/>
          <w14:ligatures w14:val="none"/>
        </w:rPr>
      </w:pPr>
      <w:r w:rsidRPr="003D4715">
        <w:rPr>
          <w:rFonts w:ascii="Arial" w:eastAsia="Times New Roman" w:hAnsi="Arial" w:cs="Arial"/>
          <w:b/>
          <w:bCs/>
          <w:color w:val="000000" w:themeColor="text1"/>
          <w:kern w:val="0"/>
          <w:sz w:val="20"/>
          <w:szCs w:val="20"/>
          <w:u w:val="single"/>
          <w:lang w:eastAsia="pl-PL"/>
          <w14:ligatures w14:val="none"/>
        </w:rPr>
        <w:t xml:space="preserve">Część I </w:t>
      </w:r>
      <w:r w:rsidR="00813800" w:rsidRPr="003D4715">
        <w:rPr>
          <w:rFonts w:ascii="Arial" w:eastAsia="Times New Roman" w:hAnsi="Arial" w:cs="Arial"/>
          <w:b/>
          <w:bCs/>
          <w:color w:val="000000" w:themeColor="text1"/>
          <w:kern w:val="0"/>
          <w:sz w:val="20"/>
          <w:szCs w:val="20"/>
          <w:u w:val="single"/>
          <w:lang w:eastAsia="pl-PL"/>
          <w14:ligatures w14:val="none"/>
        </w:rPr>
        <w:t>–</w:t>
      </w:r>
      <w:r w:rsidRPr="003D4715">
        <w:rPr>
          <w:rFonts w:ascii="Arial" w:eastAsia="Times New Roman" w:hAnsi="Arial" w:cs="Arial"/>
          <w:b/>
          <w:bCs/>
          <w:color w:val="000000" w:themeColor="text1"/>
          <w:kern w:val="0"/>
          <w:sz w:val="20"/>
          <w:szCs w:val="20"/>
          <w:u w:val="single"/>
          <w:lang w:eastAsia="pl-PL"/>
          <w14:ligatures w14:val="none"/>
        </w:rPr>
        <w:t xml:space="preserve"> </w:t>
      </w:r>
      <w:r w:rsidR="00813800" w:rsidRPr="003D4715">
        <w:rPr>
          <w:rFonts w:ascii="Arial" w:eastAsia="Times New Roman" w:hAnsi="Arial" w:cs="Arial"/>
          <w:b/>
          <w:bCs/>
          <w:color w:val="000000" w:themeColor="text1"/>
          <w:kern w:val="0"/>
          <w:sz w:val="20"/>
          <w:szCs w:val="20"/>
          <w:u w:val="single"/>
          <w:lang w:eastAsia="pl-PL"/>
          <w14:ligatures w14:val="none"/>
        </w:rPr>
        <w:t>Linia piorąca dla mat i mopów</w:t>
      </w:r>
    </w:p>
    <w:p w14:paraId="28E9032E" w14:textId="77777777" w:rsidR="00D24E3E" w:rsidRPr="003D4715" w:rsidRDefault="00D24E3E" w:rsidP="00D24E3E">
      <w:pPr>
        <w:pStyle w:val="Akapitzlist"/>
        <w:numPr>
          <w:ilvl w:val="0"/>
          <w:numId w:val="20"/>
        </w:numPr>
        <w:rPr>
          <w:rFonts w:ascii="Arial" w:hAnsi="Arial" w:cs="Arial"/>
          <w:color w:val="000000" w:themeColor="text1"/>
          <w:sz w:val="20"/>
          <w:szCs w:val="20"/>
        </w:rPr>
      </w:pPr>
      <w:r w:rsidRPr="003D4715">
        <w:rPr>
          <w:rFonts w:ascii="Arial" w:hAnsi="Arial" w:cs="Arial"/>
          <w:color w:val="000000" w:themeColor="text1"/>
          <w:sz w:val="20"/>
          <w:szCs w:val="20"/>
        </w:rPr>
        <w:t>39713200-5 Maszyny piorące i suszarki do ubrań</w:t>
      </w:r>
    </w:p>
    <w:p w14:paraId="42089245" w14:textId="77777777" w:rsidR="00D24E3E" w:rsidRPr="003D4715" w:rsidRDefault="00D24E3E" w:rsidP="00D24E3E">
      <w:pPr>
        <w:pStyle w:val="Akapitzlist"/>
        <w:numPr>
          <w:ilvl w:val="0"/>
          <w:numId w:val="20"/>
        </w:numPr>
        <w:rPr>
          <w:rFonts w:ascii="Arial" w:hAnsi="Arial" w:cs="Arial"/>
          <w:color w:val="000000" w:themeColor="text1"/>
          <w:sz w:val="20"/>
          <w:szCs w:val="20"/>
        </w:rPr>
      </w:pPr>
      <w:r w:rsidRPr="003D4715">
        <w:rPr>
          <w:rFonts w:ascii="Arial" w:hAnsi="Arial" w:cs="Arial"/>
          <w:color w:val="000000" w:themeColor="text1"/>
          <w:sz w:val="20"/>
          <w:szCs w:val="20"/>
        </w:rPr>
        <w:t>42000000-6 Maszyny przemysłowe</w:t>
      </w:r>
    </w:p>
    <w:p w14:paraId="7D88B03A" w14:textId="77777777" w:rsidR="00D24E3E" w:rsidRPr="003D4715" w:rsidRDefault="00D24E3E" w:rsidP="00D24E3E">
      <w:pPr>
        <w:pStyle w:val="Akapitzlist"/>
        <w:numPr>
          <w:ilvl w:val="0"/>
          <w:numId w:val="20"/>
        </w:numPr>
        <w:rPr>
          <w:rFonts w:ascii="Arial" w:hAnsi="Arial" w:cs="Arial"/>
          <w:color w:val="000000" w:themeColor="text1"/>
          <w:sz w:val="20"/>
          <w:szCs w:val="20"/>
        </w:rPr>
      </w:pPr>
      <w:r w:rsidRPr="003D4715">
        <w:rPr>
          <w:rFonts w:ascii="Arial" w:hAnsi="Arial" w:cs="Arial"/>
          <w:color w:val="000000" w:themeColor="text1"/>
          <w:sz w:val="20"/>
          <w:szCs w:val="20"/>
        </w:rPr>
        <w:t>42716100-9 Instalacje piorące</w:t>
      </w:r>
    </w:p>
    <w:p w14:paraId="73B7953A" w14:textId="77777777" w:rsidR="00D24E3E" w:rsidRPr="003D4715" w:rsidRDefault="00D24E3E" w:rsidP="00D24E3E">
      <w:pPr>
        <w:pStyle w:val="Akapitzlist"/>
        <w:numPr>
          <w:ilvl w:val="0"/>
          <w:numId w:val="20"/>
        </w:numPr>
        <w:rPr>
          <w:rFonts w:ascii="Arial" w:hAnsi="Arial" w:cs="Arial"/>
          <w:color w:val="000000" w:themeColor="text1"/>
          <w:sz w:val="20"/>
          <w:szCs w:val="20"/>
        </w:rPr>
      </w:pPr>
      <w:r w:rsidRPr="003D4715">
        <w:rPr>
          <w:rFonts w:ascii="Arial" w:hAnsi="Arial" w:cs="Arial"/>
          <w:color w:val="000000" w:themeColor="text1"/>
          <w:sz w:val="20"/>
          <w:szCs w:val="20"/>
        </w:rPr>
        <w:t>42716110-2 Urządzenia piorące</w:t>
      </w:r>
    </w:p>
    <w:p w14:paraId="379D6D9C" w14:textId="77777777" w:rsidR="00D24E3E" w:rsidRPr="003D4715" w:rsidRDefault="00D24E3E" w:rsidP="00D24E3E">
      <w:pPr>
        <w:pStyle w:val="Akapitzlist"/>
        <w:numPr>
          <w:ilvl w:val="0"/>
          <w:numId w:val="20"/>
        </w:numPr>
        <w:rPr>
          <w:rFonts w:ascii="Arial" w:hAnsi="Arial" w:cs="Arial"/>
          <w:color w:val="000000" w:themeColor="text1"/>
          <w:sz w:val="20"/>
          <w:szCs w:val="20"/>
        </w:rPr>
      </w:pPr>
      <w:r w:rsidRPr="003D4715">
        <w:rPr>
          <w:rFonts w:ascii="Arial" w:hAnsi="Arial" w:cs="Arial"/>
          <w:color w:val="000000" w:themeColor="text1"/>
          <w:sz w:val="20"/>
          <w:szCs w:val="20"/>
        </w:rPr>
        <w:t>42900000-5 Różne maszyny ogólnego i specjalnego przeznaczenia</w:t>
      </w:r>
    </w:p>
    <w:p w14:paraId="68AC15A3" w14:textId="5B532BF6" w:rsidR="00D0770F" w:rsidRPr="003D4715" w:rsidRDefault="00D24E3E" w:rsidP="00D24E3E">
      <w:pPr>
        <w:pStyle w:val="Akapitzlist"/>
        <w:numPr>
          <w:ilvl w:val="0"/>
          <w:numId w:val="20"/>
        </w:numPr>
        <w:rPr>
          <w:rFonts w:ascii="Arial" w:hAnsi="Arial" w:cs="Arial"/>
          <w:color w:val="000000" w:themeColor="text1"/>
          <w:sz w:val="20"/>
          <w:szCs w:val="20"/>
        </w:rPr>
      </w:pPr>
      <w:r w:rsidRPr="003D4715">
        <w:rPr>
          <w:rFonts w:ascii="Arial" w:hAnsi="Arial" w:cs="Arial"/>
          <w:color w:val="000000" w:themeColor="text1"/>
          <w:sz w:val="20"/>
          <w:szCs w:val="20"/>
        </w:rPr>
        <w:t>42990000-2 Różne maszyny specjalnego zastosowania</w:t>
      </w:r>
    </w:p>
    <w:p w14:paraId="50EE041B" w14:textId="69EAEE42" w:rsidR="00D0770F" w:rsidRPr="003D4715" w:rsidRDefault="00D0770F" w:rsidP="00D0770F">
      <w:pPr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3D4715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lastRenderedPageBreak/>
        <w:t xml:space="preserve">Część II – System odzysku </w:t>
      </w:r>
      <w:r w:rsidR="00813800" w:rsidRPr="003D4715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i recyrkulacji wody dla linii piorącej</w:t>
      </w:r>
      <w:r w:rsidRPr="003D4715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</w:t>
      </w:r>
    </w:p>
    <w:p w14:paraId="0140ABAC" w14:textId="1E2815FA" w:rsidR="00D24E3E" w:rsidRDefault="00D24E3E">
      <w:pPr>
        <w:pStyle w:val="Akapitzlist"/>
        <w:numPr>
          <w:ilvl w:val="0"/>
          <w:numId w:val="21"/>
        </w:numPr>
        <w:rPr>
          <w:rFonts w:ascii="Arial" w:hAnsi="Arial" w:cs="Arial"/>
          <w:color w:val="000000" w:themeColor="text1"/>
          <w:sz w:val="20"/>
          <w:szCs w:val="20"/>
        </w:rPr>
      </w:pPr>
      <w:r w:rsidRPr="003D4715">
        <w:rPr>
          <w:rFonts w:ascii="Arial" w:hAnsi="Arial" w:cs="Arial"/>
          <w:color w:val="000000" w:themeColor="text1"/>
          <w:sz w:val="20"/>
          <w:szCs w:val="20"/>
        </w:rPr>
        <w:t>42000000-6 Maszyny Przemysłowe</w:t>
      </w:r>
    </w:p>
    <w:p w14:paraId="49223750" w14:textId="77777777" w:rsidR="008578D9" w:rsidRPr="003D4715" w:rsidRDefault="008578D9" w:rsidP="008578D9">
      <w:pPr>
        <w:pStyle w:val="Akapitzlist"/>
        <w:numPr>
          <w:ilvl w:val="0"/>
          <w:numId w:val="21"/>
        </w:numPr>
        <w:rPr>
          <w:rFonts w:ascii="Arial" w:hAnsi="Arial" w:cs="Arial"/>
          <w:color w:val="000000" w:themeColor="text1"/>
          <w:sz w:val="20"/>
          <w:szCs w:val="20"/>
        </w:rPr>
      </w:pPr>
      <w:r w:rsidRPr="003D4715">
        <w:rPr>
          <w:rFonts w:ascii="Arial" w:hAnsi="Arial" w:cs="Arial"/>
          <w:color w:val="000000" w:themeColor="text1"/>
          <w:sz w:val="20"/>
          <w:szCs w:val="20"/>
        </w:rPr>
        <w:t>42900000-5 Różne maszyny ogólnego i specjalnego przeznaczenia</w:t>
      </w:r>
    </w:p>
    <w:p w14:paraId="63277F08" w14:textId="6019121F" w:rsidR="00D0770F" w:rsidRPr="00DB016B" w:rsidRDefault="008578D9" w:rsidP="00DB016B">
      <w:pPr>
        <w:pStyle w:val="Akapitzlist"/>
        <w:numPr>
          <w:ilvl w:val="0"/>
          <w:numId w:val="21"/>
        </w:numPr>
        <w:rPr>
          <w:rFonts w:ascii="Arial" w:hAnsi="Arial" w:cs="Arial"/>
          <w:color w:val="000000" w:themeColor="text1"/>
          <w:sz w:val="20"/>
          <w:szCs w:val="20"/>
        </w:rPr>
      </w:pPr>
      <w:r w:rsidRPr="003D4715">
        <w:rPr>
          <w:rFonts w:ascii="Arial" w:hAnsi="Arial" w:cs="Arial"/>
          <w:color w:val="000000" w:themeColor="text1"/>
          <w:sz w:val="20"/>
          <w:szCs w:val="20"/>
        </w:rPr>
        <w:t>42990000-2 Różne maszyny specjalnego zastosowania</w:t>
      </w:r>
    </w:p>
    <w:p w14:paraId="7D414DF0" w14:textId="77777777" w:rsidR="00D0770F" w:rsidRPr="003D4715" w:rsidRDefault="00D0770F">
      <w:pPr>
        <w:pStyle w:val="Akapitzlist"/>
        <w:numPr>
          <w:ilvl w:val="0"/>
          <w:numId w:val="21"/>
        </w:numPr>
        <w:rPr>
          <w:rFonts w:ascii="Arial" w:hAnsi="Arial" w:cs="Arial"/>
          <w:color w:val="000000" w:themeColor="text1"/>
          <w:sz w:val="20"/>
          <w:szCs w:val="20"/>
        </w:rPr>
      </w:pPr>
      <w:r w:rsidRPr="003D4715">
        <w:rPr>
          <w:rFonts w:ascii="Arial" w:hAnsi="Arial" w:cs="Arial"/>
          <w:color w:val="000000" w:themeColor="text1"/>
          <w:sz w:val="20"/>
          <w:szCs w:val="20"/>
        </w:rPr>
        <w:t>42912000-2 Maszyny i aparatura do filtrowania lub oczyszczania cieczy</w:t>
      </w:r>
    </w:p>
    <w:p w14:paraId="4D649E83" w14:textId="09D76DE1" w:rsidR="00813800" w:rsidRPr="003D4715" w:rsidRDefault="00813800" w:rsidP="00813800">
      <w:pPr>
        <w:pStyle w:val="Akapitzlist"/>
        <w:numPr>
          <w:ilvl w:val="0"/>
          <w:numId w:val="21"/>
        </w:numPr>
        <w:rPr>
          <w:rFonts w:ascii="Arial" w:hAnsi="Arial" w:cs="Arial"/>
          <w:color w:val="000000" w:themeColor="text1"/>
          <w:sz w:val="20"/>
          <w:szCs w:val="20"/>
        </w:rPr>
      </w:pPr>
      <w:r w:rsidRPr="003D4715">
        <w:rPr>
          <w:rFonts w:ascii="Arial" w:hAnsi="Arial" w:cs="Arial"/>
          <w:color w:val="000000" w:themeColor="text1"/>
          <w:sz w:val="20"/>
          <w:szCs w:val="20"/>
        </w:rPr>
        <w:t>42912300-</w:t>
      </w:r>
      <w:r w:rsidR="008578D9">
        <w:rPr>
          <w:rFonts w:ascii="Arial" w:hAnsi="Arial" w:cs="Arial"/>
          <w:color w:val="000000" w:themeColor="text1"/>
          <w:sz w:val="20"/>
          <w:szCs w:val="20"/>
        </w:rPr>
        <w:t>5 Maszyny i aparatura do filtrowania lub oczyszczania cieczy</w:t>
      </w:r>
    </w:p>
    <w:p w14:paraId="6FE448CF" w14:textId="1D76941D" w:rsidR="00D0770F" w:rsidRPr="003D4715" w:rsidRDefault="00D0770F" w:rsidP="00D0770F">
      <w:pPr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3D4715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Część III – </w:t>
      </w:r>
      <w:r w:rsidR="00813800" w:rsidRPr="003D4715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System załadunkowy i wyładunkowy dla linii piorącej </w:t>
      </w:r>
    </w:p>
    <w:p w14:paraId="154C6777" w14:textId="77777777" w:rsidR="003D1E91" w:rsidRDefault="00E56E7A" w:rsidP="00AC01F5">
      <w:pPr>
        <w:pStyle w:val="Akapitzlist"/>
        <w:numPr>
          <w:ilvl w:val="0"/>
          <w:numId w:val="32"/>
        </w:numPr>
        <w:rPr>
          <w:rFonts w:ascii="Arial" w:hAnsi="Arial" w:cs="Arial"/>
          <w:color w:val="000000" w:themeColor="text1"/>
          <w:sz w:val="20"/>
          <w:szCs w:val="20"/>
        </w:rPr>
      </w:pPr>
      <w:r w:rsidRPr="003D1E91">
        <w:rPr>
          <w:rFonts w:ascii="Arial" w:hAnsi="Arial" w:cs="Arial"/>
          <w:color w:val="000000" w:themeColor="text1"/>
          <w:sz w:val="20"/>
          <w:szCs w:val="20"/>
        </w:rPr>
        <w:t xml:space="preserve">42923000-2 </w:t>
      </w:r>
      <w:r w:rsidR="003D1E91" w:rsidRPr="003D1E91">
        <w:rPr>
          <w:rFonts w:ascii="Arial" w:hAnsi="Arial" w:cs="Arial"/>
          <w:color w:val="000000" w:themeColor="text1"/>
          <w:sz w:val="20"/>
          <w:szCs w:val="20"/>
        </w:rPr>
        <w:t>Maszyny ważące i wagi</w:t>
      </w:r>
    </w:p>
    <w:p w14:paraId="0752D5F0" w14:textId="4F4B42BF" w:rsidR="0080284F" w:rsidRPr="003D1E91" w:rsidRDefault="0080284F" w:rsidP="00AC01F5">
      <w:pPr>
        <w:pStyle w:val="Akapitzlist"/>
        <w:numPr>
          <w:ilvl w:val="0"/>
          <w:numId w:val="32"/>
        </w:numPr>
        <w:rPr>
          <w:rFonts w:ascii="Arial" w:hAnsi="Arial" w:cs="Arial"/>
          <w:color w:val="000000" w:themeColor="text1"/>
          <w:sz w:val="20"/>
          <w:szCs w:val="20"/>
        </w:rPr>
      </w:pPr>
      <w:r w:rsidRPr="003D1E91">
        <w:rPr>
          <w:rFonts w:ascii="Arial" w:hAnsi="Arial" w:cs="Arial"/>
          <w:color w:val="000000" w:themeColor="text1"/>
          <w:sz w:val="20"/>
          <w:szCs w:val="20"/>
        </w:rPr>
        <w:t>42900000-5 Różne maszyny ogólnego i specjalnego przeznaczenia</w:t>
      </w:r>
    </w:p>
    <w:p w14:paraId="30C6F382" w14:textId="7837677F" w:rsidR="0080284F" w:rsidRDefault="0080284F" w:rsidP="00D24E3E">
      <w:pPr>
        <w:pStyle w:val="Akapitzlist"/>
        <w:numPr>
          <w:ilvl w:val="0"/>
          <w:numId w:val="32"/>
        </w:numPr>
        <w:rPr>
          <w:rFonts w:ascii="Arial" w:hAnsi="Arial" w:cs="Arial"/>
          <w:color w:val="000000" w:themeColor="text1"/>
          <w:sz w:val="20"/>
          <w:szCs w:val="20"/>
        </w:rPr>
      </w:pPr>
      <w:r w:rsidRPr="0080284F">
        <w:rPr>
          <w:rFonts w:ascii="Arial" w:hAnsi="Arial" w:cs="Arial"/>
          <w:color w:val="000000" w:themeColor="text1"/>
          <w:sz w:val="20"/>
          <w:szCs w:val="20"/>
        </w:rPr>
        <w:t>42400000-0 Urządzenia podnośnikowe i przeładunkowe oraz ich części</w:t>
      </w:r>
    </w:p>
    <w:p w14:paraId="2DFAAC4A" w14:textId="4187E964" w:rsidR="003D1E91" w:rsidRDefault="003D1E91" w:rsidP="003D1E91">
      <w:pPr>
        <w:pStyle w:val="Akapitzlist"/>
        <w:numPr>
          <w:ilvl w:val="0"/>
          <w:numId w:val="32"/>
        </w:numPr>
        <w:rPr>
          <w:rFonts w:ascii="Arial" w:hAnsi="Arial" w:cs="Arial"/>
          <w:color w:val="000000" w:themeColor="text1"/>
          <w:sz w:val="20"/>
          <w:szCs w:val="20"/>
        </w:rPr>
      </w:pPr>
      <w:r w:rsidRPr="003D4715">
        <w:rPr>
          <w:rFonts w:ascii="Arial" w:hAnsi="Arial" w:cs="Arial"/>
          <w:color w:val="000000" w:themeColor="text1"/>
          <w:sz w:val="20"/>
          <w:szCs w:val="20"/>
        </w:rPr>
        <w:t>42990000-2 Różne maszyny specjalnego zastosowania</w:t>
      </w:r>
    </w:p>
    <w:p w14:paraId="38DCC4B7" w14:textId="77777777" w:rsidR="003D1E91" w:rsidRPr="003D1E91" w:rsidRDefault="003D1E91" w:rsidP="003D1E91">
      <w:pPr>
        <w:pStyle w:val="Akapitzlist"/>
        <w:ind w:left="360" w:firstLine="0"/>
        <w:rPr>
          <w:rFonts w:ascii="Arial" w:hAnsi="Arial" w:cs="Arial"/>
          <w:color w:val="000000" w:themeColor="text1"/>
          <w:sz w:val="20"/>
          <w:szCs w:val="20"/>
        </w:rPr>
      </w:pPr>
    </w:p>
    <w:p w14:paraId="72A3AABC" w14:textId="2FD8F1F4" w:rsidR="00D0770F" w:rsidRPr="003D4715" w:rsidRDefault="00D0770F" w:rsidP="00D24E3E">
      <w:pPr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3D4715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Część IV – </w:t>
      </w:r>
      <w:r w:rsidR="00813800" w:rsidRPr="003D4715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System suszenia dla linii piorącej wyposażonej w ekonomizery oraz recyrkulację gorącego powietrza</w:t>
      </w:r>
    </w:p>
    <w:p w14:paraId="1BC612BD" w14:textId="77777777" w:rsidR="00813800" w:rsidRPr="003D4715" w:rsidRDefault="00813800" w:rsidP="00813800">
      <w:pPr>
        <w:pStyle w:val="Akapitzlist"/>
        <w:numPr>
          <w:ilvl w:val="0"/>
          <w:numId w:val="28"/>
        </w:numPr>
        <w:rPr>
          <w:rFonts w:ascii="Arial" w:hAnsi="Arial" w:cs="Arial"/>
          <w:color w:val="000000" w:themeColor="text1"/>
          <w:sz w:val="20"/>
          <w:szCs w:val="20"/>
        </w:rPr>
      </w:pPr>
      <w:r w:rsidRPr="003D4715">
        <w:rPr>
          <w:rFonts w:ascii="Arial" w:hAnsi="Arial" w:cs="Arial"/>
          <w:color w:val="000000" w:themeColor="text1"/>
          <w:sz w:val="20"/>
          <w:szCs w:val="20"/>
        </w:rPr>
        <w:t>39713211-5 Urządzenia do suszenia i prasowania</w:t>
      </w:r>
    </w:p>
    <w:p w14:paraId="18C9A26C" w14:textId="77777777" w:rsidR="00813800" w:rsidRPr="003D4715" w:rsidRDefault="00813800" w:rsidP="00813800">
      <w:pPr>
        <w:pStyle w:val="Akapitzlist"/>
        <w:numPr>
          <w:ilvl w:val="0"/>
          <w:numId w:val="28"/>
        </w:numPr>
        <w:rPr>
          <w:rFonts w:ascii="Arial" w:hAnsi="Arial" w:cs="Arial"/>
          <w:color w:val="000000" w:themeColor="text1"/>
          <w:sz w:val="20"/>
          <w:szCs w:val="20"/>
        </w:rPr>
      </w:pPr>
      <w:r w:rsidRPr="003D4715">
        <w:rPr>
          <w:rFonts w:ascii="Arial" w:hAnsi="Arial" w:cs="Arial"/>
          <w:color w:val="000000" w:themeColor="text1"/>
          <w:sz w:val="20"/>
          <w:szCs w:val="20"/>
        </w:rPr>
        <w:t>42000000-6 Maszyny przemysłowe</w:t>
      </w:r>
    </w:p>
    <w:p w14:paraId="0A68C0D6" w14:textId="77777777" w:rsidR="00813800" w:rsidRPr="003D4715" w:rsidRDefault="00813800" w:rsidP="00813800">
      <w:pPr>
        <w:pStyle w:val="Akapitzlist"/>
        <w:numPr>
          <w:ilvl w:val="0"/>
          <w:numId w:val="28"/>
        </w:numPr>
        <w:rPr>
          <w:rFonts w:ascii="Arial" w:hAnsi="Arial" w:cs="Arial"/>
          <w:color w:val="000000" w:themeColor="text1"/>
          <w:sz w:val="20"/>
          <w:szCs w:val="20"/>
        </w:rPr>
      </w:pPr>
      <w:r w:rsidRPr="003D4715">
        <w:rPr>
          <w:rFonts w:ascii="Arial" w:hAnsi="Arial" w:cs="Arial"/>
          <w:color w:val="000000" w:themeColor="text1"/>
          <w:sz w:val="20"/>
          <w:szCs w:val="20"/>
        </w:rPr>
        <w:t>42716000-8 Maszyny do prania, czyszczenia na sucho i suszenia</w:t>
      </w:r>
    </w:p>
    <w:p w14:paraId="6FBA7CAC" w14:textId="77777777" w:rsidR="00813800" w:rsidRPr="003D4715" w:rsidRDefault="00813800" w:rsidP="00813800">
      <w:pPr>
        <w:pStyle w:val="Akapitzlist"/>
        <w:numPr>
          <w:ilvl w:val="0"/>
          <w:numId w:val="28"/>
        </w:numPr>
        <w:rPr>
          <w:rFonts w:ascii="Arial" w:hAnsi="Arial" w:cs="Arial"/>
          <w:color w:val="000000" w:themeColor="text1"/>
          <w:sz w:val="20"/>
          <w:szCs w:val="20"/>
        </w:rPr>
      </w:pPr>
      <w:r w:rsidRPr="003D4715">
        <w:rPr>
          <w:rFonts w:ascii="Arial" w:hAnsi="Arial" w:cs="Arial"/>
          <w:color w:val="000000" w:themeColor="text1"/>
          <w:sz w:val="20"/>
          <w:szCs w:val="20"/>
        </w:rPr>
        <w:t>42716200-0 Suszarki</w:t>
      </w:r>
    </w:p>
    <w:p w14:paraId="604DD5C2" w14:textId="77777777" w:rsidR="00813800" w:rsidRPr="003D4715" w:rsidRDefault="00813800" w:rsidP="00813800">
      <w:pPr>
        <w:pStyle w:val="Akapitzlist"/>
        <w:numPr>
          <w:ilvl w:val="0"/>
          <w:numId w:val="28"/>
        </w:numPr>
        <w:rPr>
          <w:rFonts w:ascii="Arial" w:hAnsi="Arial" w:cs="Arial"/>
          <w:color w:val="000000" w:themeColor="text1"/>
          <w:sz w:val="20"/>
          <w:szCs w:val="20"/>
        </w:rPr>
      </w:pPr>
      <w:r w:rsidRPr="003D4715">
        <w:rPr>
          <w:rFonts w:ascii="Arial" w:hAnsi="Arial" w:cs="Arial"/>
          <w:color w:val="000000" w:themeColor="text1"/>
          <w:sz w:val="20"/>
          <w:szCs w:val="20"/>
        </w:rPr>
        <w:t>42900000-5 Różne maszyny ogólnego i specjalnego przeznaczenia</w:t>
      </w:r>
    </w:p>
    <w:p w14:paraId="250E564F" w14:textId="77777777" w:rsidR="00813800" w:rsidRDefault="00813800" w:rsidP="00813800">
      <w:pPr>
        <w:pStyle w:val="Akapitzlist"/>
        <w:numPr>
          <w:ilvl w:val="0"/>
          <w:numId w:val="28"/>
        </w:numPr>
        <w:rPr>
          <w:rFonts w:ascii="Arial" w:hAnsi="Arial" w:cs="Arial"/>
          <w:color w:val="000000" w:themeColor="text1"/>
          <w:sz w:val="20"/>
          <w:szCs w:val="20"/>
        </w:rPr>
      </w:pPr>
      <w:r w:rsidRPr="003D4715">
        <w:rPr>
          <w:rFonts w:ascii="Arial" w:hAnsi="Arial" w:cs="Arial"/>
          <w:color w:val="000000" w:themeColor="text1"/>
          <w:sz w:val="20"/>
          <w:szCs w:val="20"/>
        </w:rPr>
        <w:t>42990000-2 Różne maszyny specjalnego zastosowania</w:t>
      </w:r>
    </w:p>
    <w:p w14:paraId="3CC9F350" w14:textId="5CBC273E" w:rsidR="0080284F" w:rsidRPr="003D4715" w:rsidRDefault="0080284F" w:rsidP="00813800">
      <w:pPr>
        <w:pStyle w:val="Akapitzlist"/>
        <w:numPr>
          <w:ilvl w:val="0"/>
          <w:numId w:val="28"/>
        </w:numPr>
        <w:rPr>
          <w:rFonts w:ascii="Arial" w:hAnsi="Arial" w:cs="Arial"/>
          <w:color w:val="000000" w:themeColor="text1"/>
          <w:sz w:val="20"/>
          <w:szCs w:val="20"/>
        </w:rPr>
      </w:pPr>
      <w:r w:rsidRPr="0080284F">
        <w:rPr>
          <w:rFonts w:ascii="Arial" w:hAnsi="Arial" w:cs="Arial"/>
          <w:color w:val="000000" w:themeColor="text1"/>
          <w:sz w:val="20"/>
          <w:szCs w:val="20"/>
        </w:rPr>
        <w:t>44622000-6 Układy odzyskiwania ciepła</w:t>
      </w:r>
    </w:p>
    <w:p w14:paraId="27B7E47B" w14:textId="77777777" w:rsidR="00844481" w:rsidRPr="003D4715" w:rsidRDefault="00844481" w:rsidP="00D0770F">
      <w:pPr>
        <w:autoSpaceDE w:val="0"/>
        <w:autoSpaceDN w:val="0"/>
        <w:adjustRightInd w:val="0"/>
        <w:spacing w:after="0" w:line="240" w:lineRule="auto"/>
        <w:ind w:right="2"/>
        <w:jc w:val="both"/>
        <w:rPr>
          <w:rFonts w:ascii="Arial" w:eastAsia="Times New Roman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</w:pPr>
    </w:p>
    <w:p w14:paraId="7D0E8B89" w14:textId="14028A51" w:rsidR="00B21CF8" w:rsidRPr="003D4715" w:rsidRDefault="00D943AB" w:rsidP="00844481">
      <w:pPr>
        <w:autoSpaceDE w:val="0"/>
        <w:autoSpaceDN w:val="0"/>
        <w:adjustRightInd w:val="0"/>
        <w:spacing w:after="0" w:line="240" w:lineRule="auto"/>
        <w:ind w:left="10" w:right="2" w:hanging="10"/>
        <w:jc w:val="both"/>
        <w:rPr>
          <w:rFonts w:ascii="Arial" w:eastAsia="Times New Roman" w:hAnsi="Arial" w:cs="Arial"/>
          <w:b/>
          <w:color w:val="000000" w:themeColor="text1"/>
          <w:kern w:val="0"/>
          <w:sz w:val="20"/>
          <w:szCs w:val="20"/>
          <w:u w:val="single"/>
          <w:lang w:eastAsia="pl-PL"/>
          <w14:ligatures w14:val="none"/>
        </w:rPr>
      </w:pPr>
      <w:r w:rsidRPr="003D4715">
        <w:rPr>
          <w:rFonts w:ascii="Arial" w:eastAsia="Times New Roman" w:hAnsi="Arial" w:cs="Arial"/>
          <w:b/>
          <w:color w:val="000000" w:themeColor="text1"/>
          <w:kern w:val="0"/>
          <w:sz w:val="20"/>
          <w:szCs w:val="20"/>
          <w:u w:val="single"/>
          <w:lang w:eastAsia="pl-PL"/>
          <w14:ligatures w14:val="none"/>
        </w:rPr>
        <w:t>PRZEDMIOT ZAMÓWIENIA:</w:t>
      </w:r>
    </w:p>
    <w:p w14:paraId="2F4102EF" w14:textId="77777777" w:rsidR="00844481" w:rsidRPr="003D4715" w:rsidRDefault="00844481" w:rsidP="00844481">
      <w:pPr>
        <w:autoSpaceDE w:val="0"/>
        <w:autoSpaceDN w:val="0"/>
        <w:adjustRightInd w:val="0"/>
        <w:spacing w:after="0" w:line="240" w:lineRule="auto"/>
        <w:ind w:left="10" w:right="2" w:hanging="10"/>
        <w:jc w:val="both"/>
        <w:rPr>
          <w:rFonts w:ascii="Arial" w:eastAsia="Times New Roman" w:hAnsi="Arial" w:cs="Arial"/>
          <w:b/>
          <w:color w:val="000000" w:themeColor="text1"/>
          <w:kern w:val="0"/>
          <w:sz w:val="20"/>
          <w:szCs w:val="20"/>
          <w:u w:val="single"/>
          <w:lang w:eastAsia="pl-PL"/>
          <w14:ligatures w14:val="none"/>
        </w:rPr>
      </w:pPr>
    </w:p>
    <w:p w14:paraId="4FF973FE" w14:textId="77777777" w:rsidR="00D943AB" w:rsidRPr="003D4715" w:rsidRDefault="00D943AB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right="2" w:hanging="436"/>
        <w:contextualSpacing/>
        <w:jc w:val="both"/>
        <w:rPr>
          <w:rFonts w:ascii="Arial" w:eastAsia="Times New Roman" w:hAnsi="Arial" w:cs="Arial"/>
          <w:bCs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Times New Roman" w:hAnsi="Arial" w:cs="Arial"/>
          <w:bCs/>
          <w:color w:val="000000" w:themeColor="text1"/>
          <w:kern w:val="0"/>
          <w:sz w:val="20"/>
          <w:szCs w:val="20"/>
          <w:lang w:eastAsia="pl-PL"/>
          <w14:ligatures w14:val="none"/>
        </w:rPr>
        <w:t>Zamówienie zostało podzielone na części.</w:t>
      </w:r>
    </w:p>
    <w:p w14:paraId="33EAF92F" w14:textId="7D939E58" w:rsidR="00FB4357" w:rsidRPr="003D4715" w:rsidRDefault="00D943AB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right="2" w:hanging="436"/>
        <w:contextualSpacing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pl-PL"/>
          <w14:ligatures w14:val="none"/>
        </w:rPr>
        <w:t>Beneficjent dopuszcza do składania ofert częściowych w przypadku, gdy możliwe jest dostarczenie przedmiotu zamówienia przez różnych oferentów, bez istotnej zmiany przedmiotu zamówienia oraz jego wartości. (Zamawiający wskazuje w zapytaniu ofertowym poszczególne części zamówienia, których realizację może powierzyć różnym wykonawcom.)</w:t>
      </w:r>
    </w:p>
    <w:p w14:paraId="4DB80F94" w14:textId="5442E454" w:rsidR="00D943AB" w:rsidRDefault="00D943AB">
      <w:pPr>
        <w:numPr>
          <w:ilvl w:val="0"/>
          <w:numId w:val="18"/>
        </w:numPr>
        <w:spacing w:after="0" w:line="240" w:lineRule="auto"/>
        <w:ind w:right="2" w:hanging="436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>Przedmiotem postępowania jest dostawa wraz z montażem</w:t>
      </w:r>
      <w:r w:rsidR="00E56E7A"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 </w:t>
      </w: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>/ instalacją:</w:t>
      </w:r>
    </w:p>
    <w:p w14:paraId="142012A2" w14:textId="77777777" w:rsidR="003D4715" w:rsidRDefault="003D4715" w:rsidP="003D4715">
      <w:pPr>
        <w:spacing w:after="0" w:line="240" w:lineRule="auto"/>
        <w:ind w:left="66" w:right="2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</w:p>
    <w:p w14:paraId="5C7E434D" w14:textId="50D77982" w:rsidR="003D4715" w:rsidRPr="0017693B" w:rsidRDefault="003D4715" w:rsidP="0017693B">
      <w:pPr>
        <w:spacing w:after="0" w:line="240" w:lineRule="auto"/>
        <w:ind w:left="66" w:right="2"/>
        <w:rPr>
          <w:rFonts w:ascii="Arial" w:eastAsia="Microsoft Sans Serif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17693B">
        <w:rPr>
          <w:rFonts w:ascii="Arial" w:eastAsia="Microsoft Sans Serif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CZĘŚĆ I – </w:t>
      </w:r>
      <w:r w:rsidRPr="0017693B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>Linia piorąca do mat i mopów</w:t>
      </w:r>
      <w:r w:rsidR="0017693B" w:rsidRPr="0017693B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>,</w:t>
      </w:r>
    </w:p>
    <w:p w14:paraId="3E37DAC3" w14:textId="755D584D" w:rsidR="003D4715" w:rsidRPr="0017693B" w:rsidRDefault="003D4715" w:rsidP="0017693B">
      <w:pPr>
        <w:spacing w:after="0" w:line="240" w:lineRule="auto"/>
        <w:ind w:left="66" w:right="2"/>
        <w:rPr>
          <w:rFonts w:ascii="Arial" w:eastAsia="Microsoft Sans Serif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17693B">
        <w:rPr>
          <w:rFonts w:ascii="Arial" w:eastAsia="Microsoft Sans Serif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CZĘŚĆ II – </w:t>
      </w:r>
      <w:r w:rsidRPr="0017693B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>System odzysku oraz recyrkulacji wody dla linii piorącej</w:t>
      </w:r>
      <w:r w:rsidR="0017693B" w:rsidRPr="0017693B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>,</w:t>
      </w:r>
    </w:p>
    <w:p w14:paraId="2283E5AD" w14:textId="51561723" w:rsidR="003D4715" w:rsidRPr="0017693B" w:rsidRDefault="003D4715" w:rsidP="0017693B">
      <w:pPr>
        <w:spacing w:after="0" w:line="240" w:lineRule="auto"/>
        <w:ind w:left="66" w:right="2"/>
        <w:rPr>
          <w:rFonts w:ascii="Arial" w:eastAsia="Microsoft Sans Serif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17693B">
        <w:rPr>
          <w:rFonts w:ascii="Arial" w:eastAsia="Microsoft Sans Serif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CZĘŚĆ III – </w:t>
      </w:r>
      <w:r w:rsidRPr="0017693B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>System załadunkowy i wyładunkowy dla linii piorącej</w:t>
      </w:r>
    </w:p>
    <w:p w14:paraId="6F97DDF2" w14:textId="620BD87F" w:rsidR="003D4715" w:rsidRPr="0017693B" w:rsidRDefault="003D4715" w:rsidP="0017693B">
      <w:pPr>
        <w:spacing w:after="0" w:line="240" w:lineRule="auto"/>
        <w:ind w:left="66" w:right="2"/>
        <w:rPr>
          <w:rFonts w:ascii="Arial" w:eastAsia="Microsoft Sans Serif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17693B">
        <w:rPr>
          <w:rFonts w:ascii="Arial" w:eastAsia="Microsoft Sans Serif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  <w:t>C</w:t>
      </w:r>
      <w:r w:rsidR="0017693B" w:rsidRPr="0017693B">
        <w:rPr>
          <w:rFonts w:ascii="Arial" w:eastAsia="Microsoft Sans Serif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ZĘŚĆ IV </w:t>
      </w:r>
      <w:r w:rsidR="0017693B" w:rsidRPr="0017693B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>– System suszenia dla linii piorącej wyposażonej w ekonomizery oraz recyrkulację gorącego powietrza.</w:t>
      </w:r>
      <w:r w:rsidR="0017693B" w:rsidRPr="0017693B">
        <w:rPr>
          <w:rFonts w:ascii="Arial" w:eastAsia="Microsoft Sans Serif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 </w:t>
      </w:r>
    </w:p>
    <w:p w14:paraId="559518A3" w14:textId="38D92DE3" w:rsidR="001D59C4" w:rsidRPr="003D4715" w:rsidRDefault="001D59C4">
      <w:pPr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</w:p>
    <w:p w14:paraId="6BE623F3" w14:textId="6290518A" w:rsidR="00D943AB" w:rsidRPr="003D4715" w:rsidRDefault="00D943AB" w:rsidP="00844481">
      <w:pPr>
        <w:numPr>
          <w:ilvl w:val="0"/>
          <w:numId w:val="5"/>
        </w:numPr>
        <w:spacing w:after="0" w:line="240" w:lineRule="auto"/>
        <w:ind w:right="2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>Przedmiot postępowania obejmuje również:</w:t>
      </w:r>
    </w:p>
    <w:p w14:paraId="76FE0B00" w14:textId="77777777" w:rsidR="00D943AB" w:rsidRPr="003D4715" w:rsidRDefault="00D943AB">
      <w:pPr>
        <w:numPr>
          <w:ilvl w:val="0"/>
          <w:numId w:val="8"/>
        </w:numPr>
        <w:spacing w:after="0" w:line="240" w:lineRule="auto"/>
        <w:ind w:right="2"/>
        <w:jc w:val="both"/>
        <w:rPr>
          <w:rFonts w:ascii="Arial" w:eastAsia="Microsoft Sans Serif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Dostawę i rozładunek przedmiotu zamówienia w siedzibie </w:t>
      </w:r>
      <w:r w:rsidRPr="003D4715">
        <w:rPr>
          <w:rFonts w:ascii="Arial" w:eastAsia="Microsoft Sans Serif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EKO-STYL RENTAL Sp. z o.o. </w:t>
      </w:r>
      <w:r w:rsidRPr="003D4715">
        <w:rPr>
          <w:rFonts w:ascii="Arial" w:eastAsia="Microsoft Sans Serif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  <w:br/>
        <w:t>Sp. k. przy ul. Spółdzielczej 13 B, 37-300 Leżajsk,</w:t>
      </w:r>
    </w:p>
    <w:p w14:paraId="0AF8E43B" w14:textId="77777777" w:rsidR="00D943AB" w:rsidRPr="003D4715" w:rsidRDefault="00D943AB">
      <w:pPr>
        <w:numPr>
          <w:ilvl w:val="0"/>
          <w:numId w:val="8"/>
        </w:numPr>
        <w:spacing w:after="0" w:line="240" w:lineRule="auto"/>
        <w:ind w:right="2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>Rozpakowanie, relokacja infrastruktury oraz montaż wraz z wykonaniem wszelkich instalacji/ podłączeń niezbędnych do poprawnego działania przedmiotu postępowania, przy czym relokacja i montaż nie mogą zakłócać prowadzonej przez zamawiającego produkcji.</w:t>
      </w:r>
    </w:p>
    <w:p w14:paraId="09586E33" w14:textId="77777777" w:rsidR="00D943AB" w:rsidRPr="003D4715" w:rsidRDefault="00D943AB">
      <w:pPr>
        <w:numPr>
          <w:ilvl w:val="0"/>
          <w:numId w:val="8"/>
        </w:numPr>
        <w:spacing w:after="0" w:line="276" w:lineRule="auto"/>
        <w:ind w:right="2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>Wszelkie opakowania tekturowe, foliowe i palety (w które będzie zapakowany przedmiot postępowania) powinny nadawać się do całkowitego recyklingu / zabrane przez Wykonawcę.</w:t>
      </w:r>
    </w:p>
    <w:p w14:paraId="208847F0" w14:textId="77777777" w:rsidR="00D943AB" w:rsidRPr="003D4715" w:rsidRDefault="00D943AB">
      <w:pPr>
        <w:numPr>
          <w:ilvl w:val="0"/>
          <w:numId w:val="8"/>
        </w:numPr>
        <w:spacing w:after="0" w:line="240" w:lineRule="auto"/>
        <w:ind w:right="2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>Uruchomienie oraz przeprowadzenie testów sprawdzających poprawność działania przedmiotu postępowania.</w:t>
      </w:r>
    </w:p>
    <w:p w14:paraId="273C7883" w14:textId="77777777" w:rsidR="00D943AB" w:rsidRPr="003D4715" w:rsidRDefault="00D943AB">
      <w:pPr>
        <w:numPr>
          <w:ilvl w:val="0"/>
          <w:numId w:val="8"/>
        </w:numPr>
        <w:spacing w:after="0" w:line="240" w:lineRule="auto"/>
        <w:ind w:right="2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>Szkolenie pracowników wskazanych przez Zamawiającego w zakresie poprawnej obsługi i eksploatacji systemów.</w:t>
      </w:r>
    </w:p>
    <w:p w14:paraId="55E80784" w14:textId="77777777" w:rsidR="00D943AB" w:rsidRPr="003D4715" w:rsidRDefault="00D943AB">
      <w:pPr>
        <w:numPr>
          <w:ilvl w:val="0"/>
          <w:numId w:val="5"/>
        </w:numPr>
        <w:spacing w:after="0" w:line="240" w:lineRule="auto"/>
        <w:ind w:right="2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Wykonawca wraz z przedmiotem postępowania winien zapewnić wszelkie środki tj. narzędzia, zasoby ludzkie i materiały niezbędne do podłączenia systemów i ich urządzeń będących przedmiotem zapytania, </w:t>
      </w: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lastRenderedPageBreak/>
        <w:t>montażu i uruchomienia oraz przeprowadzenia testów potwierdzających poprawność działania przedmiotu postępowania.</w:t>
      </w:r>
    </w:p>
    <w:p w14:paraId="41752932" w14:textId="77777777" w:rsidR="00D943AB" w:rsidRPr="003D4715" w:rsidRDefault="00D943AB">
      <w:pPr>
        <w:numPr>
          <w:ilvl w:val="0"/>
          <w:numId w:val="5"/>
        </w:numPr>
        <w:spacing w:after="0" w:line="240" w:lineRule="auto"/>
        <w:ind w:right="2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>Przedmiot zamówienia musi być nowy, nieużywany, nieuszkodzony i nieobciążony prawami osób trzecich.</w:t>
      </w:r>
    </w:p>
    <w:p w14:paraId="46BA3FA0" w14:textId="77777777" w:rsidR="00D943AB" w:rsidRPr="003D4715" w:rsidRDefault="00D943AB">
      <w:pPr>
        <w:numPr>
          <w:ilvl w:val="0"/>
          <w:numId w:val="5"/>
        </w:numPr>
        <w:spacing w:after="0" w:line="240" w:lineRule="auto"/>
        <w:ind w:right="2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>Przedmiot zamówienia musi być kompletny, wolny od wad konstrukcyjnych, materiałowych i wykonawczych.</w:t>
      </w:r>
    </w:p>
    <w:p w14:paraId="7227BC82" w14:textId="3CC03A25" w:rsidR="00D943AB" w:rsidRPr="003D4715" w:rsidRDefault="00D943AB">
      <w:pPr>
        <w:numPr>
          <w:ilvl w:val="0"/>
          <w:numId w:val="5"/>
        </w:numPr>
        <w:spacing w:after="0" w:line="240" w:lineRule="auto"/>
        <w:ind w:right="2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Wymagany okres ważności oferty wynosi </w:t>
      </w:r>
      <w:r w:rsidR="00113CDF" w:rsidRPr="003D4715">
        <w:rPr>
          <w:rFonts w:ascii="Arial" w:eastAsia="Microsoft Sans Serif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  <w:t>6</w:t>
      </w:r>
      <w:r w:rsidRPr="003D4715">
        <w:rPr>
          <w:rFonts w:ascii="Arial" w:eastAsia="Microsoft Sans Serif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  <w:t>0</w:t>
      </w:r>
      <w:r w:rsidRPr="003D4715">
        <w:rPr>
          <w:rFonts w:ascii="Arial" w:eastAsia="Microsoft Sans Serif" w:hAnsi="Arial" w:cs="Arial"/>
          <w:b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 dni</w:t>
      </w: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 od dnia upływu terminu składania ofert.</w:t>
      </w:r>
    </w:p>
    <w:p w14:paraId="55959949" w14:textId="1FA2FC18" w:rsidR="00E849B9" w:rsidRPr="00A63260" w:rsidRDefault="00D943AB" w:rsidP="00A63260">
      <w:pPr>
        <w:numPr>
          <w:ilvl w:val="0"/>
          <w:numId w:val="5"/>
        </w:numPr>
        <w:spacing w:after="0" w:line="240" w:lineRule="auto"/>
        <w:ind w:right="2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Przedmiot postępowania musi spełniać minimalne wymagania określone w </w:t>
      </w:r>
      <w:r w:rsidRPr="003D4715">
        <w:rPr>
          <w:rFonts w:ascii="Arial" w:eastAsia="Microsoft Sans Serif" w:hAnsi="Arial" w:cs="Arial"/>
          <w:b/>
          <w:color w:val="000000" w:themeColor="text1"/>
          <w:kern w:val="0"/>
          <w:sz w:val="20"/>
          <w:szCs w:val="20"/>
          <w:lang w:eastAsia="pl-PL"/>
          <w14:ligatures w14:val="none"/>
        </w:rPr>
        <w:t>specyfikacji technicznej przedmiotu zamówienia</w:t>
      </w:r>
      <w:r w:rsidR="00661027" w:rsidRPr="003D4715">
        <w:rPr>
          <w:rFonts w:ascii="Arial" w:eastAsia="Microsoft Sans Serif" w:hAnsi="Arial" w:cs="Arial"/>
          <w:b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 (poszczególne podpunkty specyfikacji technicznej odpowiadają kolejnym częściom):</w:t>
      </w:r>
      <w:r w:rsidRPr="003D4715">
        <w:rPr>
          <w:rFonts w:ascii="Arial" w:eastAsia="Microsoft Sans Serif" w:hAnsi="Arial" w:cs="Arial"/>
          <w:b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 </w:t>
      </w:r>
    </w:p>
    <w:p w14:paraId="7EBB2BB7" w14:textId="4EBC1A99" w:rsidR="00D943AB" w:rsidRPr="003D4715" w:rsidRDefault="00D943AB" w:rsidP="00D943AB">
      <w:pPr>
        <w:spacing w:after="0" w:line="240" w:lineRule="auto"/>
        <w:ind w:left="360"/>
        <w:jc w:val="both"/>
        <w:rPr>
          <w:rFonts w:ascii="Arial" w:eastAsia="Microsoft Sans Serif" w:hAnsi="Arial" w:cs="Arial"/>
          <w:b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b/>
          <w:color w:val="000000" w:themeColor="text1"/>
          <w:kern w:val="0"/>
          <w:sz w:val="20"/>
          <w:szCs w:val="20"/>
          <w:lang w:eastAsia="pl-PL"/>
          <w14:ligatures w14:val="none"/>
        </w:rPr>
        <w:t>- CZĘŚCI I zamówienia</w:t>
      </w:r>
      <w:r w:rsidR="001D59C4" w:rsidRPr="003D4715">
        <w:rPr>
          <w:rFonts w:ascii="Arial" w:eastAsia="Microsoft Sans Serif" w:hAnsi="Arial" w:cs="Arial"/>
          <w:b/>
          <w:color w:val="000000" w:themeColor="text1"/>
          <w:kern w:val="0"/>
          <w:sz w:val="20"/>
          <w:szCs w:val="20"/>
          <w:lang w:eastAsia="pl-PL"/>
          <w14:ligatures w14:val="none"/>
        </w:rPr>
        <w:t>,</w:t>
      </w:r>
    </w:p>
    <w:p w14:paraId="6D88F580" w14:textId="352C2DC5" w:rsidR="00D943AB" w:rsidRPr="003D4715" w:rsidRDefault="00D943AB" w:rsidP="00D943AB">
      <w:pPr>
        <w:spacing w:after="0" w:line="240" w:lineRule="auto"/>
        <w:ind w:left="360"/>
        <w:jc w:val="both"/>
        <w:rPr>
          <w:rFonts w:ascii="Arial" w:eastAsia="Microsoft Sans Serif" w:hAnsi="Arial" w:cs="Arial"/>
          <w:b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b/>
          <w:color w:val="000000" w:themeColor="text1"/>
          <w:kern w:val="0"/>
          <w:sz w:val="20"/>
          <w:szCs w:val="20"/>
          <w:lang w:eastAsia="pl-PL"/>
          <w14:ligatures w14:val="none"/>
        </w:rPr>
        <w:t>- CZĘŚCI II zamówienia</w:t>
      </w:r>
      <w:r w:rsidR="001D59C4" w:rsidRPr="003D4715">
        <w:rPr>
          <w:rFonts w:ascii="Arial" w:eastAsia="Microsoft Sans Serif" w:hAnsi="Arial" w:cs="Arial"/>
          <w:b/>
          <w:color w:val="000000" w:themeColor="text1"/>
          <w:kern w:val="0"/>
          <w:sz w:val="20"/>
          <w:szCs w:val="20"/>
          <w:lang w:eastAsia="pl-PL"/>
          <w14:ligatures w14:val="none"/>
        </w:rPr>
        <w:t>,</w:t>
      </w:r>
      <w:r w:rsidRPr="003D4715">
        <w:rPr>
          <w:rFonts w:ascii="Arial" w:eastAsia="Microsoft Sans Serif" w:hAnsi="Arial" w:cs="Arial"/>
          <w:b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 </w:t>
      </w:r>
    </w:p>
    <w:p w14:paraId="3A3F309A" w14:textId="7AE4B2A2" w:rsidR="00D943AB" w:rsidRPr="003D4715" w:rsidRDefault="00D943AB" w:rsidP="00D943AB">
      <w:pPr>
        <w:spacing w:after="0" w:line="240" w:lineRule="auto"/>
        <w:ind w:left="360"/>
        <w:jc w:val="both"/>
        <w:rPr>
          <w:rFonts w:ascii="Arial" w:eastAsia="Microsoft Sans Serif" w:hAnsi="Arial" w:cs="Arial"/>
          <w:b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b/>
          <w:color w:val="000000" w:themeColor="text1"/>
          <w:kern w:val="0"/>
          <w:sz w:val="20"/>
          <w:szCs w:val="20"/>
          <w:lang w:eastAsia="pl-PL"/>
          <w14:ligatures w14:val="none"/>
        </w:rPr>
        <w:t>- CZĘŚCI III zamówienia</w:t>
      </w:r>
      <w:r w:rsidR="001D59C4" w:rsidRPr="003D4715">
        <w:rPr>
          <w:rFonts w:ascii="Arial" w:eastAsia="Microsoft Sans Serif" w:hAnsi="Arial" w:cs="Arial"/>
          <w:b/>
          <w:color w:val="000000" w:themeColor="text1"/>
          <w:kern w:val="0"/>
          <w:sz w:val="20"/>
          <w:szCs w:val="20"/>
          <w:lang w:eastAsia="pl-PL"/>
          <w14:ligatures w14:val="none"/>
        </w:rPr>
        <w:t>,</w:t>
      </w:r>
      <w:r w:rsidRPr="003D4715">
        <w:rPr>
          <w:rFonts w:ascii="Arial" w:eastAsia="Microsoft Sans Serif" w:hAnsi="Arial" w:cs="Arial"/>
          <w:b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 </w:t>
      </w:r>
    </w:p>
    <w:p w14:paraId="1D72155C" w14:textId="21F84507" w:rsidR="00D943AB" w:rsidRPr="003D4715" w:rsidRDefault="00D943AB" w:rsidP="00EC17A6">
      <w:pPr>
        <w:spacing w:after="0" w:line="240" w:lineRule="auto"/>
        <w:ind w:left="360"/>
        <w:jc w:val="both"/>
        <w:rPr>
          <w:rFonts w:ascii="Arial" w:eastAsia="Microsoft Sans Serif" w:hAnsi="Arial" w:cs="Arial"/>
          <w:b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b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- CZĘŚCI </w:t>
      </w:r>
      <w:r w:rsidR="005C31FE" w:rsidRPr="003D4715">
        <w:rPr>
          <w:rFonts w:ascii="Arial" w:eastAsia="Microsoft Sans Serif" w:hAnsi="Arial" w:cs="Arial"/>
          <w:b/>
          <w:color w:val="000000" w:themeColor="text1"/>
          <w:kern w:val="0"/>
          <w:sz w:val="20"/>
          <w:szCs w:val="20"/>
          <w:lang w:eastAsia="pl-PL"/>
          <w14:ligatures w14:val="none"/>
        </w:rPr>
        <w:t>I</w:t>
      </w:r>
      <w:r w:rsidRPr="003D4715">
        <w:rPr>
          <w:rFonts w:ascii="Arial" w:eastAsia="Microsoft Sans Serif" w:hAnsi="Arial" w:cs="Arial"/>
          <w:b/>
          <w:color w:val="000000" w:themeColor="text1"/>
          <w:kern w:val="0"/>
          <w:sz w:val="20"/>
          <w:szCs w:val="20"/>
          <w:lang w:eastAsia="pl-PL"/>
          <w14:ligatures w14:val="none"/>
        </w:rPr>
        <w:t>V zamówienia</w:t>
      </w:r>
      <w:r w:rsidR="001D59C4" w:rsidRPr="003D4715">
        <w:rPr>
          <w:rFonts w:ascii="Arial" w:eastAsia="Microsoft Sans Serif" w:hAnsi="Arial" w:cs="Arial"/>
          <w:b/>
          <w:color w:val="000000" w:themeColor="text1"/>
          <w:kern w:val="0"/>
          <w:sz w:val="20"/>
          <w:szCs w:val="20"/>
          <w:lang w:eastAsia="pl-PL"/>
          <w14:ligatures w14:val="none"/>
        </w:rPr>
        <w:t>,</w:t>
      </w:r>
    </w:p>
    <w:p w14:paraId="2B93A427" w14:textId="1BA81170" w:rsidR="00BD7F4E" w:rsidRPr="003D4715" w:rsidRDefault="00D943AB" w:rsidP="00EC17A6">
      <w:pPr>
        <w:spacing w:after="0" w:line="240" w:lineRule="auto"/>
        <w:ind w:left="360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u w:val="single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Integralną częścią specyfikacji są odpowiedzi na zadawane pytania w sprawie przedmiotu postępowania. Ewentualne wskazania w specyfikacji przedmiotu zamówienia nazw własnych producentów, typów urządzeń, odniesienie się do określonego wyrobu lub źródła lub znaków towarowych, patentów, rodzajów lub specyficznego pochodzenia, należy traktować jako definiujące minimalne wymagania. </w:t>
      </w: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u w:val="single"/>
          <w:lang w:eastAsia="pl-PL"/>
          <w14:ligatures w14:val="none"/>
        </w:rPr>
        <w:t>Beneficjent dopuszcza rozwiązania równoważne pod warunkiem spełniania minimalnych parametrów. Udowodnienie równoważności maszyn i/lub urządzeń leży po stronie Oferentów na etapie składania ofert.</w:t>
      </w:r>
    </w:p>
    <w:p w14:paraId="54FB86C2" w14:textId="1311EAB5" w:rsidR="009B05AC" w:rsidRPr="003D4715" w:rsidRDefault="00BD7F4E" w:rsidP="00982FD9">
      <w:pPr>
        <w:pStyle w:val="Akapitzlist"/>
        <w:numPr>
          <w:ilvl w:val="0"/>
          <w:numId w:val="5"/>
        </w:numPr>
        <w:spacing w:after="0" w:line="240" w:lineRule="auto"/>
        <w:rPr>
          <w:rFonts w:ascii="Arial" w:eastAsia="Microsoft Sans Serif" w:hAnsi="Arial" w:cs="Arial"/>
          <w:bCs/>
          <w:color w:val="000000" w:themeColor="text1"/>
          <w:sz w:val="20"/>
          <w:szCs w:val="20"/>
        </w:rPr>
      </w:pPr>
      <w:r w:rsidRPr="003D4715">
        <w:rPr>
          <w:rFonts w:ascii="Arial" w:eastAsia="Microsoft Sans Serif" w:hAnsi="Arial" w:cs="Arial"/>
          <w:bCs/>
          <w:color w:val="000000" w:themeColor="text1"/>
          <w:sz w:val="20"/>
          <w:szCs w:val="20"/>
        </w:rPr>
        <w:t xml:space="preserve">Ze względu na konieczność ochrony informacji stanowiących tajemnicę przedsiębiorstwa, Specyfikacja techniczna przedmiotu zamówienia będzie udostępniana Dostawcy po uprzednim podpisaniu i przesłaniu do Zamawiającego umowy o zachowaniu poufności o treści zgodnej ze wzorem stanowiącym zał. nr </w:t>
      </w:r>
      <w:r w:rsidR="00FC272B">
        <w:rPr>
          <w:rFonts w:ascii="Arial" w:eastAsia="Microsoft Sans Serif" w:hAnsi="Arial" w:cs="Arial"/>
          <w:bCs/>
          <w:color w:val="000000" w:themeColor="text1"/>
          <w:sz w:val="20"/>
          <w:szCs w:val="20"/>
        </w:rPr>
        <w:t>6</w:t>
      </w:r>
      <w:r w:rsidRPr="003D4715">
        <w:rPr>
          <w:rFonts w:ascii="Arial" w:eastAsia="Microsoft Sans Serif" w:hAnsi="Arial" w:cs="Arial"/>
          <w:bCs/>
          <w:color w:val="000000" w:themeColor="text1"/>
          <w:sz w:val="20"/>
          <w:szCs w:val="20"/>
        </w:rPr>
        <w:t xml:space="preserve"> do Zapytania ofertowego. Zamawiający dopuszcza przesłanie podpisanej umowy w wersji elektronicznej (na adres: </w:t>
      </w:r>
      <w:hyperlink r:id="rId10" w:history="1">
        <w:r w:rsidR="00EC17A6" w:rsidRPr="003D4715">
          <w:rPr>
            <w:rStyle w:val="Hipercze"/>
            <w:rFonts w:ascii="Arial" w:eastAsia="Microsoft Sans Serif" w:hAnsi="Arial" w:cs="Arial"/>
            <w:bCs/>
            <w:sz w:val="20"/>
            <w:szCs w:val="20"/>
          </w:rPr>
          <w:t>adam.los@eko-styl.eu</w:t>
        </w:r>
      </w:hyperlink>
      <w:r w:rsidR="00EC17A6" w:rsidRPr="003D4715">
        <w:rPr>
          <w:rFonts w:ascii="Arial" w:eastAsia="Microsoft Sans Serif" w:hAnsi="Arial" w:cs="Arial"/>
          <w:bCs/>
          <w:color w:val="000000" w:themeColor="text1"/>
          <w:sz w:val="20"/>
          <w:szCs w:val="20"/>
        </w:rPr>
        <w:t>)</w:t>
      </w:r>
      <w:r w:rsidRPr="003D4715">
        <w:rPr>
          <w:rFonts w:ascii="Arial" w:eastAsia="Microsoft Sans Serif" w:hAnsi="Arial" w:cs="Arial"/>
          <w:bCs/>
          <w:color w:val="000000" w:themeColor="text1"/>
          <w:sz w:val="20"/>
          <w:szCs w:val="20"/>
        </w:rPr>
        <w:t xml:space="preserve">. Po otrzymaniu </w:t>
      </w:r>
      <w:r w:rsidR="009B05AC" w:rsidRPr="003D4715">
        <w:rPr>
          <w:rFonts w:ascii="Arial" w:eastAsia="Microsoft Sans Serif" w:hAnsi="Arial" w:cs="Arial"/>
          <w:bCs/>
          <w:color w:val="000000" w:themeColor="text1"/>
          <w:sz w:val="20"/>
          <w:szCs w:val="20"/>
        </w:rPr>
        <w:t xml:space="preserve">podpisanej </w:t>
      </w:r>
      <w:r w:rsidRPr="003D4715">
        <w:rPr>
          <w:rFonts w:ascii="Arial" w:eastAsia="Microsoft Sans Serif" w:hAnsi="Arial" w:cs="Arial"/>
          <w:bCs/>
          <w:color w:val="000000" w:themeColor="text1"/>
          <w:sz w:val="20"/>
          <w:szCs w:val="20"/>
        </w:rPr>
        <w:t>umowy, Dostawca otrzyma</w:t>
      </w:r>
      <w:r w:rsidR="009B05AC" w:rsidRPr="003D4715">
        <w:rPr>
          <w:rFonts w:ascii="Arial" w:eastAsia="Microsoft Sans Serif" w:hAnsi="Arial" w:cs="Arial"/>
          <w:bCs/>
          <w:color w:val="000000" w:themeColor="text1"/>
          <w:sz w:val="20"/>
          <w:szCs w:val="20"/>
        </w:rPr>
        <w:t xml:space="preserve"> na wskazany adres mailowy </w:t>
      </w:r>
      <w:r w:rsidR="00F554F6" w:rsidRPr="003D4715">
        <w:rPr>
          <w:rFonts w:ascii="Arial" w:eastAsia="Microsoft Sans Serif" w:hAnsi="Arial" w:cs="Arial"/>
          <w:bCs/>
          <w:color w:val="000000" w:themeColor="text1"/>
          <w:sz w:val="20"/>
          <w:szCs w:val="20"/>
        </w:rPr>
        <w:t>plik:</w:t>
      </w:r>
      <w:r w:rsidR="009B05AC" w:rsidRPr="003D4715">
        <w:rPr>
          <w:rFonts w:ascii="Arial" w:eastAsia="Microsoft Sans Serif" w:hAnsi="Arial" w:cs="Arial"/>
          <w:bCs/>
          <w:color w:val="000000" w:themeColor="text1"/>
          <w:sz w:val="20"/>
          <w:szCs w:val="20"/>
        </w:rPr>
        <w:t xml:space="preserve"> </w:t>
      </w:r>
    </w:p>
    <w:p w14:paraId="23CA10E4" w14:textId="47C07B97" w:rsidR="00BD7F4E" w:rsidRPr="003D4715" w:rsidRDefault="00BD7F4E" w:rsidP="007F37A4">
      <w:pPr>
        <w:pStyle w:val="Akapitzlist"/>
        <w:spacing w:after="0" w:line="240" w:lineRule="auto"/>
        <w:ind w:left="360" w:firstLine="0"/>
        <w:rPr>
          <w:rFonts w:ascii="Arial" w:eastAsia="Microsoft Sans Serif" w:hAnsi="Arial" w:cs="Arial"/>
          <w:bCs/>
          <w:color w:val="000000" w:themeColor="text1"/>
          <w:sz w:val="20"/>
          <w:szCs w:val="20"/>
        </w:rPr>
      </w:pPr>
      <w:r w:rsidRPr="003D4715">
        <w:rPr>
          <w:rFonts w:ascii="Arial" w:eastAsia="Microsoft Sans Serif" w:hAnsi="Arial" w:cs="Arial"/>
          <w:b/>
          <w:color w:val="000000" w:themeColor="text1"/>
          <w:sz w:val="20"/>
          <w:szCs w:val="20"/>
          <w:u w:val="single"/>
        </w:rPr>
        <w:t>Specyfikacj</w:t>
      </w:r>
      <w:r w:rsidR="00F554F6" w:rsidRPr="003D4715">
        <w:rPr>
          <w:rFonts w:ascii="Arial" w:eastAsia="Microsoft Sans Serif" w:hAnsi="Arial" w:cs="Arial"/>
          <w:b/>
          <w:color w:val="000000" w:themeColor="text1"/>
          <w:sz w:val="20"/>
          <w:szCs w:val="20"/>
          <w:u w:val="single"/>
        </w:rPr>
        <w:t>a</w:t>
      </w:r>
      <w:r w:rsidRPr="003D4715">
        <w:rPr>
          <w:rFonts w:ascii="Arial" w:eastAsia="Microsoft Sans Serif" w:hAnsi="Arial" w:cs="Arial"/>
          <w:b/>
          <w:color w:val="000000" w:themeColor="text1"/>
          <w:sz w:val="20"/>
          <w:szCs w:val="20"/>
          <w:u w:val="single"/>
        </w:rPr>
        <w:t xml:space="preserve"> techniczn</w:t>
      </w:r>
      <w:r w:rsidR="00F554F6" w:rsidRPr="003D4715">
        <w:rPr>
          <w:rFonts w:ascii="Arial" w:eastAsia="Microsoft Sans Serif" w:hAnsi="Arial" w:cs="Arial"/>
          <w:b/>
          <w:color w:val="000000" w:themeColor="text1"/>
          <w:sz w:val="20"/>
          <w:szCs w:val="20"/>
          <w:u w:val="single"/>
        </w:rPr>
        <w:t>a</w:t>
      </w:r>
      <w:r w:rsidRPr="003D4715">
        <w:rPr>
          <w:rFonts w:ascii="Arial" w:eastAsia="Microsoft Sans Serif" w:hAnsi="Arial" w:cs="Arial"/>
          <w:b/>
          <w:color w:val="000000" w:themeColor="text1"/>
          <w:sz w:val="20"/>
          <w:szCs w:val="20"/>
          <w:u w:val="single"/>
        </w:rPr>
        <w:t xml:space="preserve"> przedmiotu zamówienia – stanowiącej załącznik nr 1. </w:t>
      </w:r>
    </w:p>
    <w:p w14:paraId="66EA9F79" w14:textId="39D4FBD4" w:rsidR="00D943AB" w:rsidRPr="003D4715" w:rsidRDefault="00D943AB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right="2"/>
        <w:contextualSpacing/>
        <w:jc w:val="both"/>
        <w:rPr>
          <w:rFonts w:ascii="Arial" w:eastAsia="Times New Roman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Times New Roman" w:hAnsi="Arial" w:cs="Arial"/>
          <w:bCs/>
          <w:color w:val="000000" w:themeColor="text1"/>
          <w:kern w:val="0"/>
          <w:sz w:val="20"/>
          <w:szCs w:val="20"/>
          <w:lang w:eastAsia="pl-PL"/>
          <w14:ligatures w14:val="none"/>
        </w:rPr>
        <w:t>Termin realizacji umowy (zamówienia) do</w:t>
      </w:r>
      <w:r w:rsidR="00857829">
        <w:rPr>
          <w:rFonts w:ascii="Arial" w:eastAsia="Times New Roman" w:hAnsi="Arial" w:cs="Arial"/>
          <w:bCs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 </w:t>
      </w:r>
      <w:r w:rsidR="00857829" w:rsidRPr="00857829">
        <w:rPr>
          <w:rFonts w:ascii="Arial" w:eastAsia="Times New Roman" w:hAnsi="Arial" w:cs="Arial"/>
          <w:b/>
          <w:color w:val="000000" w:themeColor="text1"/>
          <w:kern w:val="0"/>
          <w:sz w:val="20"/>
          <w:szCs w:val="20"/>
          <w:lang w:eastAsia="pl-PL"/>
          <w14:ligatures w14:val="none"/>
        </w:rPr>
        <w:t>30.12.2026</w:t>
      </w:r>
      <w:r w:rsidRPr="003D4715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 xml:space="preserve"> r</w:t>
      </w:r>
      <w:r w:rsidRPr="003D4715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>.</w:t>
      </w:r>
    </w:p>
    <w:p w14:paraId="51F4CE9B" w14:textId="77777777" w:rsidR="00D943AB" w:rsidRPr="003D4715" w:rsidRDefault="00D943AB" w:rsidP="00D943AB">
      <w:pPr>
        <w:autoSpaceDE w:val="0"/>
        <w:autoSpaceDN w:val="0"/>
        <w:adjustRightInd w:val="0"/>
        <w:spacing w:after="0" w:line="240" w:lineRule="auto"/>
        <w:ind w:left="10" w:right="2" w:hanging="10"/>
        <w:jc w:val="both"/>
        <w:rPr>
          <w:rFonts w:ascii="Arial" w:eastAsia="Times New Roman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</w:pPr>
    </w:p>
    <w:p w14:paraId="57F9AA1A" w14:textId="77777777" w:rsidR="00D943AB" w:rsidRPr="003D4715" w:rsidRDefault="00D943AB" w:rsidP="008C5816">
      <w:pPr>
        <w:autoSpaceDE w:val="0"/>
        <w:autoSpaceDN w:val="0"/>
        <w:adjustRightInd w:val="0"/>
        <w:spacing w:after="0" w:line="240" w:lineRule="auto"/>
        <w:ind w:right="2"/>
        <w:jc w:val="both"/>
        <w:rPr>
          <w:rFonts w:ascii="Arial" w:eastAsia="Times New Roman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</w:pPr>
    </w:p>
    <w:p w14:paraId="29D5CAC2" w14:textId="53DF0892" w:rsidR="00D943AB" w:rsidRPr="003D4715" w:rsidRDefault="00D943AB" w:rsidP="001D59C4">
      <w:pPr>
        <w:shd w:val="clear" w:color="auto" w:fill="D9D9D9" w:themeFill="background1" w:themeFillShade="D9"/>
        <w:spacing w:after="0" w:line="240" w:lineRule="auto"/>
        <w:jc w:val="both"/>
        <w:rPr>
          <w:rFonts w:ascii="Arial" w:eastAsia="Microsoft Sans Serif" w:hAnsi="Arial" w:cs="Arial"/>
          <w:b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b/>
          <w:color w:val="000000" w:themeColor="text1"/>
          <w:kern w:val="0"/>
          <w:sz w:val="20"/>
          <w:szCs w:val="20"/>
          <w:lang w:eastAsia="pl-PL"/>
          <w14:ligatures w14:val="none"/>
        </w:rPr>
        <w:t>II. WARUNKI UDZIAŁU W POSTĘPOWANIU ORAZ WYKLUCZENIA</w:t>
      </w:r>
    </w:p>
    <w:p w14:paraId="3E760B18" w14:textId="0FA55003" w:rsidR="00BD7F4E" w:rsidRPr="003D4715" w:rsidRDefault="00D943AB" w:rsidP="00BD7F4E">
      <w:pPr>
        <w:spacing w:after="0" w:line="240" w:lineRule="auto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O udzielenie zamówienia mogą ubiegać się Oferenci, którzy spełniają następujące warunki udziału w postępowaniu: </w:t>
      </w:r>
    </w:p>
    <w:p w14:paraId="6735782D" w14:textId="77777777" w:rsidR="00BD7F4E" w:rsidRPr="003D4715" w:rsidRDefault="00BD7F4E" w:rsidP="00BD7F4E">
      <w:pPr>
        <w:spacing w:after="0" w:line="240" w:lineRule="auto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</w:p>
    <w:p w14:paraId="17704A11" w14:textId="3BF5F4FA" w:rsidR="00D943AB" w:rsidRPr="003D4715" w:rsidRDefault="00D943AB">
      <w:pPr>
        <w:numPr>
          <w:ilvl w:val="1"/>
          <w:numId w:val="13"/>
        </w:numPr>
        <w:spacing w:after="0" w:line="240" w:lineRule="auto"/>
        <w:ind w:right="2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Zamawiający wymaga, aby Oferenci udzielili minimum </w:t>
      </w:r>
      <w:r w:rsidR="003C4B20" w:rsidRPr="003D4715">
        <w:rPr>
          <w:rFonts w:ascii="Arial" w:eastAsia="Microsoft Sans Serif" w:hAnsi="Arial" w:cs="Arial"/>
          <w:b/>
          <w:color w:val="000000" w:themeColor="text1"/>
          <w:kern w:val="0"/>
          <w:sz w:val="20"/>
          <w:szCs w:val="20"/>
          <w:lang w:eastAsia="pl-PL"/>
          <w14:ligatures w14:val="none"/>
        </w:rPr>
        <w:t>24</w:t>
      </w:r>
      <w:r w:rsidRPr="003D4715">
        <w:rPr>
          <w:rFonts w:ascii="Arial" w:eastAsia="Microsoft Sans Serif" w:hAnsi="Arial" w:cs="Arial"/>
          <w:b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 miesięcznej gwarancji i rękojmi </w:t>
      </w: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na poszczególne przedmioty postępowania. Weryfikacja nastąpi na podstawie oświadczenia zawartego w formularzu ofertowym stanowiącym </w:t>
      </w:r>
      <w:r w:rsidRPr="003D4715">
        <w:rPr>
          <w:rFonts w:ascii="Arial" w:eastAsia="Microsoft Sans Serif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załącznik nr </w:t>
      </w:r>
      <w:r w:rsidR="00721CF7" w:rsidRPr="003D4715">
        <w:rPr>
          <w:rFonts w:ascii="Arial" w:eastAsia="Microsoft Sans Serif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  <w:t>2</w:t>
      </w:r>
      <w:r w:rsidRPr="003D4715">
        <w:rPr>
          <w:rFonts w:ascii="Arial" w:eastAsia="Microsoft Sans Serif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 do zapytania ofertowego.</w:t>
      </w:r>
    </w:p>
    <w:p w14:paraId="49D62699" w14:textId="77777777" w:rsidR="00D943AB" w:rsidRPr="003D4715" w:rsidRDefault="00D943AB">
      <w:pPr>
        <w:numPr>
          <w:ilvl w:val="1"/>
          <w:numId w:val="13"/>
        </w:numPr>
        <w:spacing w:after="0" w:line="240" w:lineRule="auto"/>
        <w:ind w:right="2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>Zamawiający informuje, iż z postępowania o udzielenie zamówienia wykluczeniu podlegają Wykonawcy, którzy są powiązani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Wykonawcy, a Wykonawcę, polegające w szczególności na:</w:t>
      </w:r>
    </w:p>
    <w:p w14:paraId="37938CCE" w14:textId="77777777" w:rsidR="00D943AB" w:rsidRPr="003D4715" w:rsidRDefault="00D943AB">
      <w:pPr>
        <w:numPr>
          <w:ilvl w:val="0"/>
          <w:numId w:val="17"/>
        </w:numPr>
        <w:spacing w:after="0" w:line="240" w:lineRule="auto"/>
        <w:ind w:right="2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>uczestniczeniu w Spółce jako wspólnik spółki cywilnej lub spółki osobowej;</w:t>
      </w:r>
    </w:p>
    <w:p w14:paraId="328D90C8" w14:textId="77777777" w:rsidR="00D943AB" w:rsidRPr="003D4715" w:rsidRDefault="00D943AB">
      <w:pPr>
        <w:numPr>
          <w:ilvl w:val="0"/>
          <w:numId w:val="17"/>
        </w:numPr>
        <w:spacing w:after="0" w:line="240" w:lineRule="auto"/>
        <w:ind w:right="2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>posiadaniu co najmniej 10% udziałów lub akcji;</w:t>
      </w:r>
    </w:p>
    <w:p w14:paraId="7BF8093E" w14:textId="77777777" w:rsidR="00D943AB" w:rsidRPr="003D4715" w:rsidRDefault="00D943AB">
      <w:pPr>
        <w:numPr>
          <w:ilvl w:val="0"/>
          <w:numId w:val="17"/>
        </w:numPr>
        <w:spacing w:after="0" w:line="240" w:lineRule="auto"/>
        <w:ind w:right="2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>pełnieniu funkcji członka organu nadzorczego lub zarządzającego, prokurenta, pełnomocnika;</w:t>
      </w:r>
    </w:p>
    <w:p w14:paraId="75877F63" w14:textId="659B3359" w:rsidR="00D943AB" w:rsidRPr="003D4715" w:rsidRDefault="00D943AB">
      <w:pPr>
        <w:numPr>
          <w:ilvl w:val="0"/>
          <w:numId w:val="17"/>
        </w:numPr>
        <w:spacing w:after="0" w:line="240" w:lineRule="auto"/>
        <w:ind w:right="2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>pozostawaniu w związku małżeńskim, w stosunku pokrewieństwa lub powinowactwa w linii prostej, pokrewieństwa drugiego stopnia lub powinowactwa drugiego stopnia w linii bocznej lub w stosunku przysposobienia, opieki lub kuratel</w:t>
      </w:r>
      <w:r w:rsidR="00721CF7"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>i – Oświadczenie  o braku powiązań</w:t>
      </w:r>
      <w:r w:rsidR="00FA7433"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 </w:t>
      </w:r>
      <w:r w:rsidR="00FA7433" w:rsidRPr="003D4715">
        <w:rPr>
          <w:rFonts w:ascii="Arial" w:eastAsiaTheme="minorEastAsia" w:hAnsi="Arial" w:cs="Arial"/>
          <w:color w:val="000000"/>
          <w:kern w:val="0"/>
          <w:sz w:val="20"/>
          <w:szCs w:val="20"/>
          <w:lang w:eastAsia="pl-PL"/>
          <w14:ligatures w14:val="none"/>
        </w:rPr>
        <w:t>osobowych lub kapitałowych z Zamawiającym</w:t>
      </w:r>
      <w:r w:rsidR="00721CF7"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 stanowi </w:t>
      </w:r>
      <w:r w:rsidR="00721CF7" w:rsidRPr="003D4715">
        <w:rPr>
          <w:rFonts w:ascii="Arial" w:eastAsia="Microsoft Sans Serif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  <w:t>załącznik nr 3</w:t>
      </w:r>
      <w:r w:rsidR="00AD1DA1" w:rsidRPr="003D4715">
        <w:rPr>
          <w:rFonts w:ascii="Arial" w:eastAsia="Microsoft Sans Serif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 do zapytania ofertowego</w:t>
      </w:r>
      <w:r w:rsidR="00721CF7" w:rsidRPr="003D4715">
        <w:rPr>
          <w:rFonts w:ascii="Arial" w:eastAsia="Microsoft Sans Serif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  <w:t>.</w:t>
      </w:r>
    </w:p>
    <w:p w14:paraId="528B1F7D" w14:textId="77777777" w:rsidR="00D943AB" w:rsidRPr="003D4715" w:rsidRDefault="00D943AB">
      <w:pPr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right="2"/>
        <w:contextualSpacing/>
        <w:jc w:val="both"/>
        <w:rPr>
          <w:rFonts w:ascii="Arial" w:eastAsiaTheme="minorEastAsia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Theme="minorEastAsia" w:hAnsi="Arial" w:cs="Arial"/>
          <w:color w:val="000000"/>
          <w:kern w:val="0"/>
          <w:sz w:val="20"/>
          <w:szCs w:val="20"/>
          <w:lang w:eastAsia="pl-PL"/>
          <w14:ligatures w14:val="none"/>
        </w:rPr>
        <w:t>W sytuacji wystąpienia powiązania Wykonawca będzie podlegał wykluczeniu z postępowania.</w:t>
      </w:r>
    </w:p>
    <w:p w14:paraId="3E43D58D" w14:textId="77777777" w:rsidR="00D943AB" w:rsidRPr="003D4715" w:rsidRDefault="00D943AB">
      <w:pPr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right="2"/>
        <w:contextualSpacing/>
        <w:jc w:val="both"/>
        <w:rPr>
          <w:rFonts w:ascii="Arial" w:eastAsiaTheme="minorEastAsia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Theme="minorEastAsia" w:hAnsi="Arial" w:cs="Arial"/>
          <w:color w:val="000000"/>
          <w:kern w:val="0"/>
          <w:sz w:val="20"/>
          <w:szCs w:val="20"/>
          <w:lang w:eastAsia="pl-PL"/>
          <w14:ligatures w14:val="none"/>
        </w:rPr>
        <w:t>Dokonanie oceny braku przeciwwskazań do udziału w postępowaniu, następowało będzie na podstawie:</w:t>
      </w:r>
    </w:p>
    <w:p w14:paraId="4B646594" w14:textId="77777777" w:rsidR="00D943AB" w:rsidRPr="003D4715" w:rsidRDefault="00D943AB" w:rsidP="00D943AB">
      <w:pPr>
        <w:autoSpaceDE w:val="0"/>
        <w:autoSpaceDN w:val="0"/>
        <w:adjustRightInd w:val="0"/>
        <w:spacing w:after="0" w:line="240" w:lineRule="auto"/>
        <w:ind w:left="644"/>
        <w:contextualSpacing/>
        <w:jc w:val="both"/>
        <w:rPr>
          <w:rFonts w:ascii="Arial" w:eastAsiaTheme="minorEastAsia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Theme="minorEastAsia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-  oświadczenia Oferenta o braku powiązań </w:t>
      </w:r>
      <w:bookmarkStart w:id="1" w:name="_Hlk158622399"/>
      <w:r w:rsidRPr="003D4715">
        <w:rPr>
          <w:rFonts w:ascii="Arial" w:eastAsiaTheme="minorEastAsia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osobowych lub kapitałowych z Zamawiającym </w:t>
      </w:r>
      <w:bookmarkEnd w:id="1"/>
      <w:r w:rsidRPr="003D4715">
        <w:rPr>
          <w:rFonts w:ascii="Arial" w:eastAsiaTheme="minorEastAsia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wg.  </w:t>
      </w:r>
    </w:p>
    <w:p w14:paraId="6599B30F" w14:textId="77777777" w:rsidR="00D943AB" w:rsidRPr="003D4715" w:rsidRDefault="00D943AB" w:rsidP="00D943AB">
      <w:pPr>
        <w:autoSpaceDE w:val="0"/>
        <w:autoSpaceDN w:val="0"/>
        <w:adjustRightInd w:val="0"/>
        <w:spacing w:after="0" w:line="240" w:lineRule="auto"/>
        <w:ind w:left="644"/>
        <w:contextualSpacing/>
        <w:jc w:val="both"/>
        <w:rPr>
          <w:rFonts w:ascii="Arial" w:eastAsiaTheme="minorEastAsia" w:hAnsi="Arial" w:cs="Arial"/>
          <w:b/>
          <w:bCs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Theme="minorEastAsia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   wzoru stanowiącego </w:t>
      </w:r>
      <w:r w:rsidRPr="003D4715">
        <w:rPr>
          <w:rFonts w:ascii="Arial" w:eastAsiaTheme="minorEastAsia" w:hAnsi="Arial" w:cs="Arial"/>
          <w:b/>
          <w:color w:val="000000"/>
          <w:kern w:val="0"/>
          <w:sz w:val="20"/>
          <w:szCs w:val="20"/>
          <w:lang w:eastAsia="pl-PL"/>
          <w14:ligatures w14:val="none"/>
        </w:rPr>
        <w:t>z</w:t>
      </w:r>
      <w:r w:rsidRPr="003D4715">
        <w:rPr>
          <w:rFonts w:ascii="Arial" w:eastAsiaTheme="minorEastAsia" w:hAnsi="Arial" w:cs="Arial"/>
          <w:b/>
          <w:bCs/>
          <w:kern w:val="0"/>
          <w:sz w:val="20"/>
          <w:szCs w:val="20"/>
          <w:lang w:eastAsia="pl-PL"/>
          <w14:ligatures w14:val="none"/>
        </w:rPr>
        <w:t>ałącznik nr 3 do zapytania ofertowego,</w:t>
      </w:r>
    </w:p>
    <w:p w14:paraId="370E192B" w14:textId="02E8C375" w:rsidR="00D943AB" w:rsidRPr="003D4715" w:rsidRDefault="00D943AB" w:rsidP="006452ED">
      <w:pPr>
        <w:spacing w:after="0" w:line="276" w:lineRule="auto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 xml:space="preserve">  </w:t>
      </w:r>
    </w:p>
    <w:p w14:paraId="32E847BC" w14:textId="77777777" w:rsidR="00D943AB" w:rsidRPr="003D4715" w:rsidRDefault="00D943AB" w:rsidP="00D943AB">
      <w:pPr>
        <w:shd w:val="clear" w:color="auto" w:fill="D9D9D9" w:themeFill="background1" w:themeFillShade="D9"/>
        <w:spacing w:after="0" w:line="240" w:lineRule="auto"/>
        <w:jc w:val="both"/>
        <w:rPr>
          <w:rFonts w:ascii="Arial" w:eastAsia="Microsoft Sans Serif" w:hAnsi="Arial" w:cs="Arial"/>
          <w:b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b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III. ZAŁĄCZNIKI NIEZBĘDNE DO ZŁOŻENIA PRZEZ WYKONAWCĘ, WARUNKUJĄCE JEGO UDZIAŁ W POSTĘPOWANIU. </w:t>
      </w:r>
    </w:p>
    <w:p w14:paraId="1414CB38" w14:textId="77777777" w:rsidR="00D943AB" w:rsidRPr="003D4715" w:rsidRDefault="00D943AB" w:rsidP="00D943AB">
      <w:pPr>
        <w:spacing w:after="0" w:line="240" w:lineRule="auto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</w:p>
    <w:p w14:paraId="7CC4E79A" w14:textId="77777777" w:rsidR="00D943AB" w:rsidRPr="003D4715" w:rsidRDefault="00D943AB">
      <w:pPr>
        <w:numPr>
          <w:ilvl w:val="0"/>
          <w:numId w:val="11"/>
        </w:numPr>
        <w:spacing w:after="0" w:line="240" w:lineRule="auto"/>
        <w:ind w:right="2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lastRenderedPageBreak/>
        <w:t>W celu wykazania spełnienia warunków udziału w postępowaniu Oferenci są zobowiązani do złożenia następujących dokumentów:</w:t>
      </w:r>
    </w:p>
    <w:p w14:paraId="686F5DC6" w14:textId="2A926B88" w:rsidR="00186C6D" w:rsidRPr="003D4715" w:rsidRDefault="00186C6D">
      <w:pPr>
        <w:pStyle w:val="Bezodstpw"/>
        <w:numPr>
          <w:ilvl w:val="0"/>
          <w:numId w:val="12"/>
        </w:numPr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3D4715">
        <w:rPr>
          <w:rFonts w:ascii="Arial" w:hAnsi="Arial" w:cs="Arial"/>
          <w:b/>
          <w:color w:val="000000" w:themeColor="text1"/>
          <w:sz w:val="20"/>
          <w:szCs w:val="20"/>
        </w:rPr>
        <w:t>Umowy o zachowanie poufności, której skan przesłany był elektronicznie</w:t>
      </w:r>
      <w:r w:rsidR="00AA7A02" w:rsidRPr="003D4715">
        <w:rPr>
          <w:rFonts w:ascii="Arial" w:hAnsi="Arial" w:cs="Arial"/>
          <w:b/>
          <w:color w:val="000000" w:themeColor="text1"/>
          <w:sz w:val="20"/>
          <w:szCs w:val="20"/>
        </w:rPr>
        <w:t xml:space="preserve"> oraz przekazany w oryginale</w:t>
      </w:r>
      <w:r w:rsidRPr="003D4715">
        <w:rPr>
          <w:rFonts w:ascii="Arial" w:hAnsi="Arial" w:cs="Arial"/>
          <w:b/>
          <w:color w:val="000000" w:themeColor="text1"/>
          <w:sz w:val="20"/>
          <w:szCs w:val="20"/>
        </w:rPr>
        <w:t xml:space="preserve"> w celu uzyskania specyfikacji technicznej przedmiotu zamówienia wg. załącznika nr. </w:t>
      </w:r>
      <w:r w:rsidR="00FC272B">
        <w:rPr>
          <w:rFonts w:ascii="Arial" w:hAnsi="Arial" w:cs="Arial"/>
          <w:b/>
          <w:color w:val="000000" w:themeColor="text1"/>
          <w:sz w:val="20"/>
          <w:szCs w:val="20"/>
        </w:rPr>
        <w:t>6</w:t>
      </w:r>
      <w:r w:rsidRPr="003D4715">
        <w:rPr>
          <w:rFonts w:ascii="Arial" w:hAnsi="Arial" w:cs="Arial"/>
          <w:b/>
          <w:color w:val="000000" w:themeColor="text1"/>
          <w:sz w:val="20"/>
          <w:szCs w:val="20"/>
        </w:rPr>
        <w:t xml:space="preserve"> do zapytania ofertowego.</w:t>
      </w:r>
    </w:p>
    <w:p w14:paraId="28F5EAFE" w14:textId="77777777" w:rsidR="00D943AB" w:rsidRPr="003D4715" w:rsidRDefault="00D943AB">
      <w:pPr>
        <w:numPr>
          <w:ilvl w:val="0"/>
          <w:numId w:val="12"/>
        </w:numPr>
        <w:spacing w:after="0" w:line="240" w:lineRule="auto"/>
        <w:ind w:right="2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Formularz ofertowy wg. wzoru, który stanowi </w:t>
      </w:r>
      <w:r w:rsidRPr="003D4715">
        <w:rPr>
          <w:rFonts w:ascii="Arial" w:eastAsia="Microsoft Sans Serif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  <w:t>załącznik nr. 2 do zapytania ofertowego.</w:t>
      </w:r>
    </w:p>
    <w:p w14:paraId="7D44E969" w14:textId="77777777" w:rsidR="00D943AB" w:rsidRPr="003D4715" w:rsidRDefault="00D943AB">
      <w:pPr>
        <w:numPr>
          <w:ilvl w:val="0"/>
          <w:numId w:val="12"/>
        </w:numPr>
        <w:spacing w:after="0" w:line="240" w:lineRule="auto"/>
        <w:ind w:right="2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>Zamawiający wymaga aby Oferenci przedstawili karty katalogowe oferowanych systemów i ich urządzeń, potwierdzające spełnienie parametrów wskazanych w specyfikacji technicznej przedmiotu zamówienia, a w przypadku braku tych informacji w karcie katalogowej – inne wiarygodne dokumenty/ opisy potwierdzające spełnienie wszystkich wymaganych parametrów – wg. formularza własnego Oferenta.</w:t>
      </w:r>
    </w:p>
    <w:p w14:paraId="57BB6ADD" w14:textId="77777777" w:rsidR="00D943AB" w:rsidRPr="003D4715" w:rsidRDefault="00D943AB">
      <w:pPr>
        <w:numPr>
          <w:ilvl w:val="0"/>
          <w:numId w:val="12"/>
        </w:numPr>
        <w:spacing w:after="0" w:line="240" w:lineRule="auto"/>
        <w:ind w:right="2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Oświadczenie Wykonawcy dotyczące braku powiązań osobowych lub kapitałowych z Zamawiającym wg. wzoru, który stanowi </w:t>
      </w:r>
      <w:r w:rsidRPr="003D4715">
        <w:rPr>
          <w:rFonts w:ascii="Arial" w:eastAsia="Microsoft Sans Serif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  <w:t>załącznik nr. 3 do zapytania ofertowego</w:t>
      </w: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>.</w:t>
      </w:r>
    </w:p>
    <w:p w14:paraId="4BFF74BB" w14:textId="77777777" w:rsidR="00D943AB" w:rsidRPr="003D4715" w:rsidRDefault="00D943AB">
      <w:pPr>
        <w:numPr>
          <w:ilvl w:val="0"/>
          <w:numId w:val="12"/>
        </w:numPr>
        <w:spacing w:after="0" w:line="240" w:lineRule="auto"/>
        <w:ind w:right="2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>Pełnomocnictwo (w oryginale lub kopii poświadczonej notarialnie) do podpisywania oferty i załączników, jeżeli osobą podpisującą nie jest osoba upoważniona na podstawie dokumentu rejestrowego – jeśli dotyczy.</w:t>
      </w:r>
    </w:p>
    <w:p w14:paraId="222DF89C" w14:textId="77777777" w:rsidR="00D943AB" w:rsidRPr="003D4715" w:rsidRDefault="00D943AB">
      <w:pPr>
        <w:numPr>
          <w:ilvl w:val="0"/>
          <w:numId w:val="12"/>
        </w:numPr>
        <w:spacing w:after="0" w:line="240" w:lineRule="auto"/>
        <w:ind w:right="2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>Umowa konsorcjum – dotyczy przypadku składania oferty w ramach konsorcjum.</w:t>
      </w:r>
    </w:p>
    <w:p w14:paraId="58A747DF" w14:textId="77777777" w:rsidR="00D943AB" w:rsidRPr="003D4715" w:rsidRDefault="00D943AB">
      <w:pPr>
        <w:numPr>
          <w:ilvl w:val="0"/>
          <w:numId w:val="12"/>
        </w:numPr>
        <w:spacing w:after="0" w:line="240" w:lineRule="auto"/>
        <w:ind w:right="2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Oświadczenie wykonawcy w zakresie wypełnienia obowiązków informacyjnych przewidzianych w art. 13 lub art. 14 RODO, który stanowi </w:t>
      </w:r>
      <w:r w:rsidRPr="003D4715">
        <w:rPr>
          <w:rFonts w:ascii="Arial" w:eastAsia="Microsoft Sans Serif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  <w:t>załącznik nr. 4 do zapytania ofertowego.</w:t>
      </w:r>
    </w:p>
    <w:p w14:paraId="7487CDD3" w14:textId="50CF1EA9" w:rsidR="00226662" w:rsidRPr="003D4715" w:rsidRDefault="00226662">
      <w:pPr>
        <w:numPr>
          <w:ilvl w:val="0"/>
          <w:numId w:val="12"/>
        </w:numPr>
        <w:spacing w:after="0" w:line="240" w:lineRule="auto"/>
        <w:ind w:right="2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Oświadczenie Wykonawcy w zakresie wspierania działań wojennych, który stanowi </w:t>
      </w:r>
      <w:r w:rsidRPr="003D4715">
        <w:rPr>
          <w:rFonts w:ascii="Arial" w:eastAsia="Microsoft Sans Serif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załącznik nr. 5 do zapytania ofertowego. </w:t>
      </w:r>
    </w:p>
    <w:p w14:paraId="1B8CB35E" w14:textId="77777777" w:rsidR="00D943AB" w:rsidRPr="003D4715" w:rsidRDefault="00D943AB">
      <w:pPr>
        <w:numPr>
          <w:ilvl w:val="0"/>
          <w:numId w:val="11"/>
        </w:numPr>
        <w:spacing w:after="0" w:line="240" w:lineRule="auto"/>
        <w:ind w:right="2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>Spełnienie</w:t>
      </w:r>
      <w:r w:rsidRPr="003D4715">
        <w:rPr>
          <w:rFonts w:ascii="Arial" w:eastAsiaTheme="minorEastAsia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 warunku udziału w postępowaniu oceniane będzie na zasadzie „spełnia”, „nie spełnia” – na podstawie złożonych dokumentów. W przypadku nie spełniania warunków, oferta zostanie odrzucona.</w:t>
      </w:r>
    </w:p>
    <w:p w14:paraId="7FC9EA65" w14:textId="77777777" w:rsidR="00D943AB" w:rsidRPr="003D4715" w:rsidRDefault="00D943AB">
      <w:pPr>
        <w:numPr>
          <w:ilvl w:val="0"/>
          <w:numId w:val="11"/>
        </w:numPr>
        <w:spacing w:after="0" w:line="240" w:lineRule="auto"/>
        <w:ind w:right="2"/>
        <w:jc w:val="both"/>
        <w:rPr>
          <w:rFonts w:ascii="Arial" w:eastAsiaTheme="minorEastAsia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>Beneficjent</w:t>
      </w:r>
      <w:r w:rsidRPr="003D4715">
        <w:rPr>
          <w:rFonts w:ascii="Arial" w:eastAsiaTheme="minorEastAsia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 zastrzega sobie prawo do wezwania Oferenta do przedstawienia dodatkowych dokumentów i składania wyjaśnień potwierdzających spełnienie warunku udziału w postępowaniu.</w:t>
      </w:r>
    </w:p>
    <w:p w14:paraId="00322F50" w14:textId="77777777" w:rsidR="00D943AB" w:rsidRPr="003D4715" w:rsidRDefault="00D943AB" w:rsidP="00D943AB">
      <w:pPr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</w:p>
    <w:p w14:paraId="204DC50A" w14:textId="77777777" w:rsidR="00D943AB" w:rsidRPr="003D4715" w:rsidRDefault="00D943AB" w:rsidP="00D943AB">
      <w:pPr>
        <w:shd w:val="clear" w:color="auto" w:fill="D9D9D9" w:themeFill="background1" w:themeFillShade="D9"/>
        <w:spacing w:after="0" w:line="240" w:lineRule="auto"/>
        <w:jc w:val="both"/>
        <w:rPr>
          <w:rFonts w:ascii="Arial" w:eastAsia="Microsoft Sans Serif" w:hAnsi="Arial" w:cs="Arial"/>
          <w:b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b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IV. OPIS SPOSOBU PRZYGOTOWANA OFERTY </w:t>
      </w:r>
    </w:p>
    <w:p w14:paraId="628CD438" w14:textId="77777777" w:rsidR="00D943AB" w:rsidRPr="003D4715" w:rsidRDefault="00D943AB" w:rsidP="00D943AB">
      <w:pPr>
        <w:spacing w:after="0" w:line="240" w:lineRule="auto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</w:p>
    <w:p w14:paraId="4FB64A6D" w14:textId="77777777" w:rsidR="00D943AB" w:rsidRPr="003D4715" w:rsidRDefault="00D943AB" w:rsidP="00D943AB">
      <w:pPr>
        <w:numPr>
          <w:ilvl w:val="0"/>
          <w:numId w:val="1"/>
        </w:numPr>
        <w:spacing w:after="0" w:line="240" w:lineRule="auto"/>
        <w:ind w:right="2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>Złożona oferta powinna zostać podpisana w sposób umożliwiający identyfikację podpisów przez osobę/y upoważnioną/e w dokumentach rejestrowych podmiotu do reprezentacji Wykonawcy lub posiadającą odpowiednie pełnomocnictwo do dokonania niniejszej czynności prawnej udzielone przez osobę/y upoważnioną/e do reprezentacji podmiotu. Wszystkie załączniki do oferty, w tym oświadczenia powinny być również podpisane przez upoważnionego przedstawiciela.</w:t>
      </w:r>
    </w:p>
    <w:p w14:paraId="1F520886" w14:textId="77777777" w:rsidR="00D943AB" w:rsidRPr="003D4715" w:rsidRDefault="00D943AB" w:rsidP="00D943AB">
      <w:pPr>
        <w:numPr>
          <w:ilvl w:val="0"/>
          <w:numId w:val="1"/>
        </w:numPr>
        <w:spacing w:after="0" w:line="240" w:lineRule="auto"/>
        <w:ind w:right="2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>Oferta winna być sporządzona w języku polskim w formie pisemnej. Zamawiający nie wyraża zgody na składanie oferty, oświadczeń i innych dokumentów w języku innym niż polski, jeżeli nie towarzyszy im tłumaczenie na język polski.</w:t>
      </w:r>
    </w:p>
    <w:p w14:paraId="291DB6C0" w14:textId="23A64A7A" w:rsidR="00D943AB" w:rsidRPr="003D4715" w:rsidRDefault="00D943AB" w:rsidP="00D943AB">
      <w:pPr>
        <w:numPr>
          <w:ilvl w:val="0"/>
          <w:numId w:val="1"/>
        </w:numPr>
        <w:spacing w:after="0" w:line="240" w:lineRule="auto"/>
        <w:ind w:right="2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>Treść oferty musi być zgodna z treścią Zapytania ofertowego, a wzór formularza oferty stanowi załącznik nr 2 do zapytania ofertowego.</w:t>
      </w:r>
      <w:r w:rsidR="00661027"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 </w:t>
      </w:r>
    </w:p>
    <w:p w14:paraId="73F8B4D2" w14:textId="77777777" w:rsidR="00D943AB" w:rsidRPr="003D4715" w:rsidRDefault="00D943AB" w:rsidP="00D943AB">
      <w:pPr>
        <w:numPr>
          <w:ilvl w:val="0"/>
          <w:numId w:val="1"/>
        </w:numPr>
        <w:spacing w:after="0" w:line="240" w:lineRule="auto"/>
        <w:ind w:right="2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Zaleca się ponumerowanie stron. </w:t>
      </w:r>
    </w:p>
    <w:p w14:paraId="1254B5FB" w14:textId="5C868B05" w:rsidR="006452ED" w:rsidRPr="003D4715" w:rsidRDefault="00D943AB" w:rsidP="006452ED">
      <w:pPr>
        <w:numPr>
          <w:ilvl w:val="0"/>
          <w:numId w:val="1"/>
        </w:numPr>
        <w:spacing w:after="0" w:line="240" w:lineRule="auto"/>
        <w:ind w:right="2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>Zamawiający dopuszcza złożenie oferty przez konsorcjum, w takim przypadku oferta podpisywana jest przez lidera konsorcjum przy zachowaniu wymogów opisanych w zapytaniu. Złożenie oferty w ramach konsorcjum nie zwalnia poszczególnych jego konsorcjantów z obowiązku spełnienia warunków udziału w postępowaniu, zwłaszcza złożenia oświadczeń dotyczących braku powiązań osobowych lub kapitałowych z Zamawiającym</w:t>
      </w:r>
    </w:p>
    <w:p w14:paraId="5C4D6F2D" w14:textId="4E33FA66" w:rsidR="00982FD9" w:rsidRPr="003D4715" w:rsidRDefault="00982FD9" w:rsidP="00982FD9">
      <w:pPr>
        <w:pStyle w:val="Akapitzlist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3D4715">
        <w:rPr>
          <w:rFonts w:ascii="Arial" w:eastAsiaTheme="minorEastAsia" w:hAnsi="Arial" w:cs="Arial"/>
          <w:bCs/>
          <w:sz w:val="20"/>
          <w:szCs w:val="20"/>
        </w:rPr>
        <w:t xml:space="preserve">Ze względu na konieczność ochrony informacji stanowiących tajemnicę przedsiębiorstwa, </w:t>
      </w:r>
      <w:r w:rsidRPr="003D4715">
        <w:rPr>
          <w:rFonts w:ascii="Arial" w:eastAsiaTheme="minorEastAsia" w:hAnsi="Arial" w:cs="Arial"/>
          <w:b/>
          <w:bCs/>
          <w:sz w:val="20"/>
          <w:szCs w:val="20"/>
          <w:u w:val="single"/>
        </w:rPr>
        <w:t>specyfikacja techniczna przedmiotu zamówienia</w:t>
      </w:r>
      <w:r w:rsidRPr="003D4715">
        <w:rPr>
          <w:rFonts w:ascii="Arial" w:eastAsiaTheme="minorEastAsia" w:hAnsi="Arial" w:cs="Arial"/>
          <w:sz w:val="20"/>
          <w:szCs w:val="20"/>
        </w:rPr>
        <w:t xml:space="preserve"> (</w:t>
      </w:r>
      <w:r w:rsidRPr="003D4715">
        <w:rPr>
          <w:rFonts w:ascii="Arial" w:eastAsiaTheme="minorEastAsia" w:hAnsi="Arial" w:cs="Arial"/>
          <w:b/>
          <w:bCs/>
          <w:sz w:val="20"/>
          <w:szCs w:val="20"/>
        </w:rPr>
        <w:t>załącznik nr 1</w:t>
      </w:r>
      <w:r w:rsidRPr="003D4715">
        <w:rPr>
          <w:rFonts w:ascii="Arial" w:eastAsiaTheme="minorEastAsia" w:hAnsi="Arial" w:cs="Arial"/>
          <w:sz w:val="20"/>
          <w:szCs w:val="20"/>
        </w:rPr>
        <w:t xml:space="preserve">), </w:t>
      </w:r>
      <w:r w:rsidRPr="003D4715">
        <w:rPr>
          <w:rFonts w:ascii="Arial" w:hAnsi="Arial" w:cs="Arial"/>
          <w:b/>
          <w:bCs/>
          <w:sz w:val="20"/>
          <w:szCs w:val="20"/>
          <w:u w:val="single"/>
        </w:rPr>
        <w:t>zostanie udostępniona (przesłana) Oferentowi po uprzednim podpisaniu i przesłaniu do Zamawiającego umowy o zachowaniu poufności.</w:t>
      </w:r>
      <w:r w:rsidRPr="003D4715">
        <w:rPr>
          <w:rFonts w:ascii="Arial" w:hAnsi="Arial" w:cs="Arial"/>
          <w:sz w:val="20"/>
          <w:szCs w:val="20"/>
        </w:rPr>
        <w:t xml:space="preserve"> Umowa o zachowaniu poufności stanowi </w:t>
      </w:r>
      <w:r w:rsidRPr="003D4715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FC272B">
        <w:rPr>
          <w:rFonts w:ascii="Arial" w:hAnsi="Arial" w:cs="Arial"/>
          <w:b/>
          <w:bCs/>
          <w:sz w:val="20"/>
          <w:szCs w:val="20"/>
        </w:rPr>
        <w:t>6</w:t>
      </w:r>
      <w:r w:rsidRPr="003D4715">
        <w:rPr>
          <w:rFonts w:ascii="Arial" w:hAnsi="Arial" w:cs="Arial"/>
          <w:sz w:val="20"/>
          <w:szCs w:val="20"/>
        </w:rPr>
        <w:t xml:space="preserve"> do niniejszego zapytania. Podpisany dokument należy przesłać na adres mailowy </w:t>
      </w:r>
      <w:hyperlink r:id="rId11" w:history="1">
        <w:r w:rsidRPr="003D4715">
          <w:rPr>
            <w:rStyle w:val="Hipercze"/>
            <w:rFonts w:ascii="Arial" w:hAnsi="Arial" w:cs="Arial"/>
            <w:sz w:val="20"/>
            <w:szCs w:val="20"/>
          </w:rPr>
          <w:t>adam.los@eko-styl.eu</w:t>
        </w:r>
      </w:hyperlink>
      <w:r w:rsidRPr="003D4715">
        <w:rPr>
          <w:rFonts w:ascii="Arial" w:hAnsi="Arial" w:cs="Arial"/>
          <w:sz w:val="20"/>
          <w:szCs w:val="20"/>
        </w:rPr>
        <w:t>. Po otrzymaniu przez Zamawiającego umowy o poufności, Oferentowi niezwłocznie zostanie przekazana specyfikacja techniczna na wskazany adres mailowy,</w:t>
      </w:r>
    </w:p>
    <w:p w14:paraId="278C82F9" w14:textId="77777777" w:rsidR="006452ED" w:rsidRPr="003D4715" w:rsidRDefault="006452ED" w:rsidP="00A175E4">
      <w:pPr>
        <w:spacing w:after="0" w:line="240" w:lineRule="auto"/>
        <w:ind w:right="2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</w:p>
    <w:p w14:paraId="43BE1FB2" w14:textId="77777777" w:rsidR="00D943AB" w:rsidRPr="003D4715" w:rsidRDefault="00D943AB" w:rsidP="00D943AB">
      <w:pPr>
        <w:shd w:val="clear" w:color="auto" w:fill="D9D9D9" w:themeFill="background1" w:themeFillShade="D9"/>
        <w:spacing w:after="0" w:line="240" w:lineRule="auto"/>
        <w:jc w:val="both"/>
        <w:rPr>
          <w:rFonts w:ascii="Arial" w:eastAsia="Microsoft Sans Serif" w:hAnsi="Arial" w:cs="Arial"/>
          <w:b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b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V. TERMIN I SPOSÓB NADSYŁANIA OFERT </w:t>
      </w:r>
    </w:p>
    <w:p w14:paraId="061019F3" w14:textId="77777777" w:rsidR="00D943AB" w:rsidRPr="003D4715" w:rsidRDefault="00D943AB">
      <w:pPr>
        <w:numPr>
          <w:ilvl w:val="0"/>
          <w:numId w:val="14"/>
        </w:numPr>
        <w:spacing w:after="0" w:line="240" w:lineRule="auto"/>
        <w:ind w:right="2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Ofertę wraz z załącznikami należy złożyć za pośrednictwem bazy konkurencyjności, znajdującej się pod adresem </w:t>
      </w:r>
      <w:hyperlink r:id="rId12" w:history="1">
        <w:r w:rsidRPr="003D4715">
          <w:rPr>
            <w:rFonts w:ascii="Arial" w:eastAsia="Microsoft Sans Serif" w:hAnsi="Arial" w:cs="Arial"/>
            <w:color w:val="0066CC"/>
            <w:kern w:val="0"/>
            <w:sz w:val="20"/>
            <w:szCs w:val="20"/>
            <w:u w:val="single"/>
            <w:lang w:eastAsia="pl-PL"/>
            <w14:ligatures w14:val="none"/>
          </w:rPr>
          <w:t>https://bazakonkurencyjnosci.funduszeeuropejskie.gov.pl/</w:t>
        </w:r>
      </w:hyperlink>
      <w:r w:rsidRPr="003D4715" w:rsidDel="0006720B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 </w:t>
      </w:r>
    </w:p>
    <w:p w14:paraId="32C04171" w14:textId="65145258" w:rsidR="00D943AB" w:rsidRPr="003D4715" w:rsidRDefault="00D943AB" w:rsidP="00B418D9">
      <w:pPr>
        <w:numPr>
          <w:ilvl w:val="0"/>
          <w:numId w:val="14"/>
        </w:numPr>
        <w:spacing w:after="0" w:line="240" w:lineRule="auto"/>
        <w:ind w:right="2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>Termin składania ofert:</w:t>
      </w:r>
      <w:r w:rsidR="006452ED"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 </w:t>
      </w:r>
      <w:r w:rsidR="001064B2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>2</w:t>
      </w:r>
      <w:r w:rsidR="00EA7322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>5</w:t>
      </w:r>
      <w:r w:rsidR="00857829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>.0</w:t>
      </w:r>
      <w:r w:rsidR="00EA7322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>5</w:t>
      </w:r>
      <w:r w:rsidR="00857829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>.2026</w:t>
      </w:r>
    </w:p>
    <w:p w14:paraId="251CF5FB" w14:textId="16599265" w:rsidR="00D943AB" w:rsidRPr="003D4715" w:rsidRDefault="00B85257" w:rsidP="00B85257">
      <w:pPr>
        <w:numPr>
          <w:ilvl w:val="0"/>
          <w:numId w:val="14"/>
        </w:numPr>
        <w:spacing w:after="0" w:line="276" w:lineRule="auto"/>
        <w:ind w:right="2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lastRenderedPageBreak/>
        <w:t xml:space="preserve">Wykonawca może zwrócić się do zamawiającego o wyjaśnienie treści zapytania ofertowego oraz specyfikacji technicznej. Zadawanie pytań możliwe jest wyłącznie za pośrednictwem Bazy konkurencyjności – pytania złożone w inny sposób, np. e-mailem, pozostaną bez odpowiedzi. Zamawiający udzieli odpowiedzi na zapytania, które wpłyną w terminie nie późniejszym niż do 2 dni przed upływem terminu składania. </w:t>
      </w:r>
    </w:p>
    <w:p w14:paraId="6315691C" w14:textId="77777777" w:rsidR="00D943AB" w:rsidRPr="003D4715" w:rsidRDefault="00D943AB">
      <w:pPr>
        <w:numPr>
          <w:ilvl w:val="0"/>
          <w:numId w:val="14"/>
        </w:numPr>
        <w:spacing w:after="0" w:line="240" w:lineRule="auto"/>
        <w:ind w:right="2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Oferent ponosi wszelkie koszty związane ze sporządzeniem i złożeniem oferty niezależnie od wyniku postępowania. </w:t>
      </w:r>
    </w:p>
    <w:p w14:paraId="476E4996" w14:textId="77777777" w:rsidR="00D943AB" w:rsidRPr="003D4715" w:rsidRDefault="00D943AB">
      <w:pPr>
        <w:numPr>
          <w:ilvl w:val="0"/>
          <w:numId w:val="14"/>
        </w:numPr>
        <w:spacing w:after="0" w:line="240" w:lineRule="auto"/>
        <w:ind w:right="2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>Skuteczne złożenie oferty oznacza otrzymanie oferty przez Beneficjenta przed upływem terminu składania ofert. Zmiany albo wycofanie oferty przez oferenta przed upływem terminu składania ofert jest dopuszczalne.</w:t>
      </w:r>
    </w:p>
    <w:p w14:paraId="6D09E757" w14:textId="77777777" w:rsidR="00D943AB" w:rsidRPr="003D4715" w:rsidRDefault="00D943AB">
      <w:pPr>
        <w:numPr>
          <w:ilvl w:val="0"/>
          <w:numId w:val="14"/>
        </w:numPr>
        <w:spacing w:after="0" w:line="240" w:lineRule="auto"/>
        <w:ind w:right="2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W toku badania i oceny ofert Zamawiający może żądać od Oferentów wyjaśnień dotyczących </w:t>
      </w:r>
    </w:p>
    <w:p w14:paraId="14DE4B3E" w14:textId="16AB20AA" w:rsidR="00D943AB" w:rsidRPr="003D4715" w:rsidRDefault="00D943AB" w:rsidP="007C2265">
      <w:pPr>
        <w:spacing w:after="0" w:line="240" w:lineRule="auto"/>
        <w:ind w:left="360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>treści złożonych ofert.</w:t>
      </w:r>
    </w:p>
    <w:p w14:paraId="2EF9580D" w14:textId="77777777" w:rsidR="00D943AB" w:rsidRPr="003D4715" w:rsidRDefault="00D943AB" w:rsidP="00D943AB">
      <w:pPr>
        <w:spacing w:after="0" w:line="240" w:lineRule="auto"/>
        <w:ind w:left="360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</w:p>
    <w:p w14:paraId="3DD9C467" w14:textId="0F50876D" w:rsidR="00D943AB" w:rsidRPr="003D4715" w:rsidRDefault="00D943AB" w:rsidP="00C94587">
      <w:pPr>
        <w:shd w:val="clear" w:color="auto" w:fill="D9D9D9" w:themeFill="background1" w:themeFillShade="D9"/>
        <w:spacing w:after="0" w:line="240" w:lineRule="auto"/>
        <w:jc w:val="both"/>
        <w:rPr>
          <w:rFonts w:ascii="Arial" w:eastAsia="Microsoft Sans Serif" w:hAnsi="Arial" w:cs="Arial"/>
          <w:b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b/>
          <w:color w:val="000000" w:themeColor="text1"/>
          <w:kern w:val="0"/>
          <w:sz w:val="20"/>
          <w:szCs w:val="20"/>
          <w:lang w:eastAsia="pl-PL"/>
          <w14:ligatures w14:val="none"/>
        </w:rPr>
        <w:t>VI. KRYTERIA WYBORU / OCENY OFERT</w:t>
      </w:r>
    </w:p>
    <w:p w14:paraId="5F2315AD" w14:textId="5ED5FF00" w:rsidR="007263F5" w:rsidRPr="003D4715" w:rsidRDefault="00D943AB" w:rsidP="004B22B3">
      <w:pPr>
        <w:spacing w:after="0" w:line="240" w:lineRule="auto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>Przedłożone oferty dotyczące odpowiednich części zapytania ofertowego będą podlegały ocenie na podstawie kryterium ceny netto oraz udzielonej gwarancji i rękojmi.</w:t>
      </w:r>
    </w:p>
    <w:p w14:paraId="3075019B" w14:textId="77777777" w:rsidR="001D59C4" w:rsidRPr="003D4715" w:rsidRDefault="001D59C4" w:rsidP="00EC4C50">
      <w:pPr>
        <w:spacing w:after="0" w:line="240" w:lineRule="auto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u w:val="single"/>
          <w:lang w:eastAsia="pl-PL"/>
          <w14:ligatures w14:val="none"/>
        </w:rPr>
      </w:pPr>
    </w:p>
    <w:p w14:paraId="775007CB" w14:textId="4D257136" w:rsidR="00D943AB" w:rsidRPr="003D4715" w:rsidRDefault="00D943AB" w:rsidP="00EC4C50">
      <w:pPr>
        <w:spacing w:after="0" w:line="240" w:lineRule="auto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u w:val="single"/>
          <w:lang w:eastAsia="pl-PL"/>
          <w14:ligatures w14:val="none"/>
        </w:rPr>
        <w:t>Część I</w:t>
      </w:r>
      <w:r w:rsidR="00EC4C50"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   - </w:t>
      </w: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>Tunel piorący z automatycznym systemem sortowniczo-załadunkowym i wyładunkowym</w:t>
      </w:r>
    </w:p>
    <w:p w14:paraId="76FD3E27" w14:textId="0FD14643" w:rsidR="00EC4C50" w:rsidRPr="003D4715" w:rsidRDefault="00EC4C50" w:rsidP="00EC4C50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pacing w:val="2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Times New Roman" w:hAnsi="Arial" w:cs="Arial"/>
          <w:color w:val="000000"/>
          <w:spacing w:val="2"/>
          <w:kern w:val="0"/>
          <w:sz w:val="20"/>
          <w:szCs w:val="20"/>
          <w:u w:val="single"/>
          <w:lang w:eastAsia="pl-PL"/>
          <w14:ligatures w14:val="none"/>
        </w:rPr>
        <w:t>Część II</w:t>
      </w:r>
      <w:r w:rsidRPr="003D4715">
        <w:rPr>
          <w:rFonts w:ascii="Arial" w:eastAsia="Times New Roman" w:hAnsi="Arial" w:cs="Arial"/>
          <w:color w:val="000000"/>
          <w:spacing w:val="2"/>
          <w:kern w:val="0"/>
          <w:sz w:val="20"/>
          <w:szCs w:val="20"/>
          <w:lang w:eastAsia="pl-PL"/>
          <w14:ligatures w14:val="none"/>
        </w:rPr>
        <w:t xml:space="preserve">  - System odzysku wody z tunelu piorącego i pralnicy</w:t>
      </w:r>
    </w:p>
    <w:p w14:paraId="715336FF" w14:textId="5DBB373D" w:rsidR="00EC4C50" w:rsidRPr="003D4715" w:rsidRDefault="00EC4C50" w:rsidP="00EC4C50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pacing w:val="2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Times New Roman" w:hAnsi="Arial" w:cs="Arial"/>
          <w:color w:val="000000"/>
          <w:spacing w:val="2"/>
          <w:kern w:val="0"/>
          <w:sz w:val="20"/>
          <w:szCs w:val="20"/>
          <w:u w:val="single"/>
          <w:lang w:eastAsia="pl-PL"/>
          <w14:ligatures w14:val="none"/>
        </w:rPr>
        <w:t>Część III</w:t>
      </w:r>
      <w:r w:rsidRPr="003D4715">
        <w:rPr>
          <w:rFonts w:ascii="Arial" w:eastAsia="Times New Roman" w:hAnsi="Arial" w:cs="Arial"/>
          <w:color w:val="000000"/>
          <w:spacing w:val="2"/>
          <w:kern w:val="0"/>
          <w:sz w:val="20"/>
          <w:szCs w:val="20"/>
          <w:lang w:eastAsia="pl-PL"/>
          <w14:ligatures w14:val="none"/>
        </w:rPr>
        <w:t xml:space="preserve"> - Suszarka dla asortymentu ciężkiego</w:t>
      </w:r>
    </w:p>
    <w:p w14:paraId="60A261F4" w14:textId="1FBB8C39" w:rsidR="009E3539" w:rsidRPr="003D4715" w:rsidRDefault="00EC4C50" w:rsidP="00EC17A6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pacing w:val="2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Times New Roman" w:hAnsi="Arial" w:cs="Arial"/>
          <w:color w:val="000000"/>
          <w:spacing w:val="2"/>
          <w:kern w:val="0"/>
          <w:sz w:val="20"/>
          <w:szCs w:val="20"/>
          <w:u w:val="single"/>
          <w:lang w:eastAsia="pl-PL"/>
          <w14:ligatures w14:val="none"/>
        </w:rPr>
        <w:t>Część IV</w:t>
      </w:r>
      <w:r w:rsidRPr="003D4715">
        <w:rPr>
          <w:rFonts w:ascii="Arial" w:eastAsia="Times New Roman" w:hAnsi="Arial" w:cs="Arial"/>
          <w:color w:val="000000"/>
          <w:spacing w:val="2"/>
          <w:kern w:val="0"/>
          <w:sz w:val="20"/>
          <w:szCs w:val="20"/>
          <w:lang w:eastAsia="pl-PL"/>
          <w14:ligatures w14:val="none"/>
        </w:rPr>
        <w:t xml:space="preserve"> - System apreturowania </w:t>
      </w:r>
    </w:p>
    <w:p w14:paraId="727616E0" w14:textId="77777777" w:rsidR="00EC17A6" w:rsidRPr="003D4715" w:rsidRDefault="00EC17A6" w:rsidP="00EC17A6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pacing w:val="2"/>
          <w:kern w:val="0"/>
          <w:sz w:val="20"/>
          <w:szCs w:val="20"/>
          <w:lang w:eastAsia="pl-PL"/>
          <w14:ligatures w14:val="none"/>
        </w:rPr>
      </w:pPr>
    </w:p>
    <w:p w14:paraId="5447EE2E" w14:textId="0AA63BB3" w:rsidR="00D943AB" w:rsidRPr="003D4715" w:rsidRDefault="00D943AB">
      <w:pPr>
        <w:numPr>
          <w:ilvl w:val="0"/>
          <w:numId w:val="19"/>
        </w:numPr>
        <w:spacing w:after="0" w:line="240" w:lineRule="auto"/>
        <w:ind w:right="2"/>
        <w:jc w:val="both"/>
        <w:rPr>
          <w:rFonts w:ascii="Arial" w:eastAsia="Microsoft Sans Serif" w:hAnsi="Arial" w:cs="Arial"/>
          <w:b/>
          <w:i/>
          <w:iCs/>
          <w:color w:val="000000" w:themeColor="text1"/>
          <w:kern w:val="0"/>
          <w:sz w:val="20"/>
          <w:szCs w:val="20"/>
          <w:lang w:eastAsia="pl-PL"/>
          <w14:ligatures w14:val="none"/>
        </w:rPr>
      </w:pPr>
      <w:bookmarkStart w:id="2" w:name="_Hlk157502967"/>
      <w:r w:rsidRPr="003D4715">
        <w:rPr>
          <w:rFonts w:ascii="Arial" w:eastAsia="Microsoft Sans Serif" w:hAnsi="Arial" w:cs="Arial"/>
          <w:b/>
          <w:i/>
          <w:iCs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Kryterium – cena netto – waga </w:t>
      </w:r>
      <w:r w:rsidR="006777E5" w:rsidRPr="003D4715">
        <w:rPr>
          <w:rFonts w:ascii="Arial" w:eastAsia="Microsoft Sans Serif" w:hAnsi="Arial" w:cs="Arial"/>
          <w:b/>
          <w:i/>
          <w:iCs/>
          <w:color w:val="000000" w:themeColor="text1"/>
          <w:kern w:val="0"/>
          <w:sz w:val="20"/>
          <w:szCs w:val="20"/>
          <w:lang w:eastAsia="pl-PL"/>
          <w14:ligatures w14:val="none"/>
        </w:rPr>
        <w:t>8</w:t>
      </w:r>
      <w:r w:rsidRPr="003D4715">
        <w:rPr>
          <w:rFonts w:ascii="Arial" w:eastAsia="Microsoft Sans Serif" w:hAnsi="Arial" w:cs="Arial"/>
          <w:b/>
          <w:i/>
          <w:iCs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0% (maksymalnie </w:t>
      </w:r>
      <w:r w:rsidR="00B9323D" w:rsidRPr="003D4715">
        <w:rPr>
          <w:rFonts w:ascii="Arial" w:eastAsia="Microsoft Sans Serif" w:hAnsi="Arial" w:cs="Arial"/>
          <w:b/>
          <w:i/>
          <w:iCs/>
          <w:color w:val="000000" w:themeColor="text1"/>
          <w:kern w:val="0"/>
          <w:sz w:val="20"/>
          <w:szCs w:val="20"/>
          <w:lang w:eastAsia="pl-PL"/>
          <w14:ligatures w14:val="none"/>
        </w:rPr>
        <w:t>8</w:t>
      </w:r>
      <w:r w:rsidRPr="003D4715">
        <w:rPr>
          <w:rFonts w:ascii="Arial" w:eastAsia="Microsoft Sans Serif" w:hAnsi="Arial" w:cs="Arial"/>
          <w:b/>
          <w:i/>
          <w:iCs/>
          <w:color w:val="000000" w:themeColor="text1"/>
          <w:kern w:val="0"/>
          <w:sz w:val="20"/>
          <w:szCs w:val="20"/>
          <w:lang w:eastAsia="pl-PL"/>
          <w14:ligatures w14:val="none"/>
        </w:rPr>
        <w:t>0pkt.)</w:t>
      </w:r>
    </w:p>
    <w:p w14:paraId="1FE19829" w14:textId="7194CC5E" w:rsidR="00FB4357" w:rsidRPr="003D4715" w:rsidRDefault="00FB4357" w:rsidP="007C2265">
      <w:pPr>
        <w:spacing w:after="0" w:line="240" w:lineRule="auto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</w:p>
    <w:p w14:paraId="3BCB3333" w14:textId="2C971086" w:rsidR="00D943AB" w:rsidRPr="003D4715" w:rsidRDefault="00D943AB" w:rsidP="00D943AB">
      <w:pPr>
        <w:spacing w:after="0" w:line="240" w:lineRule="auto"/>
        <w:ind w:left="360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>Wartość punktowa wyliczona zostanie następująco:</w:t>
      </w:r>
    </w:p>
    <w:p w14:paraId="7D781267" w14:textId="77777777" w:rsidR="00D943AB" w:rsidRPr="003D4715" w:rsidRDefault="00D943AB" w:rsidP="00D943AB">
      <w:pPr>
        <w:spacing w:after="0" w:line="240" w:lineRule="auto"/>
        <w:ind w:left="360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</w:p>
    <w:p w14:paraId="0266E252" w14:textId="5F39E4A9" w:rsidR="00D943AB" w:rsidRPr="003D4715" w:rsidRDefault="00D943AB" w:rsidP="00D943AB">
      <w:pPr>
        <w:spacing w:after="0" w:line="240" w:lineRule="auto"/>
        <w:ind w:left="360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                              cena najtańszej ze złożony</w:t>
      </w:r>
      <w:r w:rsidR="006777E5"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>ch ofert</w:t>
      </w: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 </w:t>
      </w:r>
    </w:p>
    <w:p w14:paraId="400522A7" w14:textId="143361EF" w:rsidR="00D943AB" w:rsidRPr="003D4715" w:rsidRDefault="00D943AB" w:rsidP="00D943AB">
      <w:pPr>
        <w:tabs>
          <w:tab w:val="left" w:pos="5916"/>
        </w:tabs>
        <w:spacing w:after="0" w:line="240" w:lineRule="auto"/>
        <w:ind w:left="360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noProof/>
          <w:color w:val="000000" w:themeColor="text1"/>
          <w:kern w:val="0"/>
          <w:sz w:val="20"/>
          <w:szCs w:val="20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0464FB" wp14:editId="10A2BDC3">
                <wp:simplePos x="0" y="0"/>
                <wp:positionH relativeFrom="column">
                  <wp:posOffset>1181100</wp:posOffset>
                </wp:positionH>
                <wp:positionV relativeFrom="paragraph">
                  <wp:posOffset>81915</wp:posOffset>
                </wp:positionV>
                <wp:extent cx="2491740" cy="7620"/>
                <wp:effectExtent l="0" t="0" r="22860" b="30480"/>
                <wp:wrapNone/>
                <wp:docPr id="273805017" name="Łącznik prosty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91740" cy="762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000297" id="Łącznik prosty 3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3pt,6.45pt" to="289.2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" strokecolor="#4472c4" strokeweight=".5pt">
                <v:stroke joinstyle="miter"/>
              </v:line>
            </w:pict>
          </mc:Fallback>
        </mc:AlternateContent>
      </w: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>ilość punktów=</w:t>
      </w: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ab/>
        <w:t xml:space="preserve">x </w:t>
      </w:r>
      <w:r w:rsidR="006777E5"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>8</w:t>
      </w:r>
      <w:r w:rsidR="009A4784"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>0</w:t>
      </w: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 </w:t>
      </w:r>
      <w:r w:rsidR="009A4784"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>pkt.</w:t>
      </w:r>
    </w:p>
    <w:p w14:paraId="200F49B9" w14:textId="77777777" w:rsidR="00D943AB" w:rsidRPr="003D4715" w:rsidRDefault="00D943AB" w:rsidP="00D943AB">
      <w:pPr>
        <w:spacing w:after="0" w:line="240" w:lineRule="auto"/>
        <w:ind w:left="360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                                          cena badanej oferty    </w:t>
      </w:r>
    </w:p>
    <w:p w14:paraId="6641E70B" w14:textId="77777777" w:rsidR="00D943AB" w:rsidRPr="003D4715" w:rsidRDefault="00D943AB" w:rsidP="00D943AB">
      <w:pPr>
        <w:spacing w:after="0" w:line="240" w:lineRule="auto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</w:p>
    <w:p w14:paraId="18EE768C" w14:textId="2F002232" w:rsidR="00FB4357" w:rsidRPr="003D4715" w:rsidRDefault="00D943AB" w:rsidP="00144607">
      <w:pPr>
        <w:spacing w:after="0" w:line="240" w:lineRule="auto"/>
        <w:ind w:left="360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>Weryfikacja i przyznanie punktów na podstawie deklaracji zawartej w formularzu ofertowym.</w:t>
      </w:r>
    </w:p>
    <w:p w14:paraId="507FB288" w14:textId="77777777" w:rsidR="00144607" w:rsidRPr="003D4715" w:rsidRDefault="00144607" w:rsidP="00144607">
      <w:pPr>
        <w:spacing w:after="0" w:line="240" w:lineRule="auto"/>
        <w:ind w:left="360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</w:p>
    <w:p w14:paraId="5CC1EBA5" w14:textId="1B153DBF" w:rsidR="00D943AB" w:rsidRPr="003D4715" w:rsidRDefault="00D943AB">
      <w:pPr>
        <w:numPr>
          <w:ilvl w:val="0"/>
          <w:numId w:val="19"/>
        </w:numPr>
        <w:spacing w:after="0" w:line="240" w:lineRule="auto"/>
        <w:ind w:right="2"/>
        <w:jc w:val="both"/>
        <w:textAlignment w:val="baseline"/>
        <w:rPr>
          <w:rFonts w:ascii="Arial" w:eastAsia="Times New Roman" w:hAnsi="Arial" w:cs="Arial"/>
          <w:b/>
          <w:bCs/>
          <w:i/>
          <w:iCs/>
          <w:color w:val="000000"/>
          <w:spacing w:val="2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Times New Roman" w:hAnsi="Arial" w:cs="Arial"/>
          <w:b/>
          <w:bCs/>
          <w:i/>
          <w:iCs/>
          <w:color w:val="000000"/>
          <w:spacing w:val="2"/>
          <w:kern w:val="0"/>
          <w:sz w:val="20"/>
          <w:szCs w:val="20"/>
          <w:lang w:eastAsia="pl-PL"/>
          <w14:ligatures w14:val="none"/>
        </w:rPr>
        <w:t xml:space="preserve">Kryterium – okres gwarancji i rękojmi – waga </w:t>
      </w:r>
      <w:r w:rsidR="006777E5" w:rsidRPr="003D4715">
        <w:rPr>
          <w:rFonts w:ascii="Arial" w:eastAsia="Times New Roman" w:hAnsi="Arial" w:cs="Arial"/>
          <w:b/>
          <w:bCs/>
          <w:i/>
          <w:iCs/>
          <w:color w:val="000000"/>
          <w:spacing w:val="2"/>
          <w:kern w:val="0"/>
          <w:sz w:val="20"/>
          <w:szCs w:val="20"/>
          <w:lang w:eastAsia="pl-PL"/>
          <w14:ligatures w14:val="none"/>
        </w:rPr>
        <w:t>20</w:t>
      </w:r>
      <w:r w:rsidRPr="003D4715">
        <w:rPr>
          <w:rFonts w:ascii="Arial" w:eastAsia="Times New Roman" w:hAnsi="Arial" w:cs="Arial"/>
          <w:b/>
          <w:bCs/>
          <w:i/>
          <w:iCs/>
          <w:color w:val="000000"/>
          <w:spacing w:val="2"/>
          <w:kern w:val="0"/>
          <w:sz w:val="20"/>
          <w:szCs w:val="20"/>
          <w:lang w:eastAsia="pl-PL"/>
          <w14:ligatures w14:val="none"/>
        </w:rPr>
        <w:t xml:space="preserve">% (maksymalnie </w:t>
      </w:r>
      <w:r w:rsidR="006777E5" w:rsidRPr="003D4715">
        <w:rPr>
          <w:rFonts w:ascii="Arial" w:eastAsia="Times New Roman" w:hAnsi="Arial" w:cs="Arial"/>
          <w:b/>
          <w:bCs/>
          <w:i/>
          <w:iCs/>
          <w:color w:val="000000"/>
          <w:spacing w:val="2"/>
          <w:kern w:val="0"/>
          <w:sz w:val="20"/>
          <w:szCs w:val="20"/>
          <w:lang w:eastAsia="pl-PL"/>
          <w14:ligatures w14:val="none"/>
        </w:rPr>
        <w:t>2</w:t>
      </w:r>
      <w:r w:rsidRPr="003D4715">
        <w:rPr>
          <w:rFonts w:ascii="Arial" w:eastAsia="Times New Roman" w:hAnsi="Arial" w:cs="Arial"/>
          <w:b/>
          <w:bCs/>
          <w:i/>
          <w:iCs/>
          <w:color w:val="000000"/>
          <w:spacing w:val="2"/>
          <w:kern w:val="0"/>
          <w:sz w:val="20"/>
          <w:szCs w:val="20"/>
          <w:lang w:eastAsia="pl-PL"/>
          <w14:ligatures w14:val="none"/>
        </w:rPr>
        <w:t>0pkt.)</w:t>
      </w:r>
      <w:r w:rsidRPr="003D4715">
        <w:rPr>
          <w:rFonts w:ascii="Arial" w:eastAsia="Times New Roman" w:hAnsi="Arial" w:cs="Arial"/>
          <w:i/>
          <w:iCs/>
          <w:color w:val="000000"/>
          <w:spacing w:val="2"/>
          <w:kern w:val="0"/>
          <w:sz w:val="20"/>
          <w:szCs w:val="20"/>
          <w:lang w:eastAsia="pl-PL"/>
          <w14:ligatures w14:val="none"/>
        </w:rPr>
        <w:t xml:space="preserve"> </w:t>
      </w:r>
    </w:p>
    <w:p w14:paraId="1679FA93" w14:textId="77777777" w:rsidR="00D943AB" w:rsidRPr="003D4715" w:rsidRDefault="00D943AB" w:rsidP="00D943AB">
      <w:pPr>
        <w:spacing w:after="0" w:line="240" w:lineRule="auto"/>
        <w:ind w:left="142"/>
        <w:textAlignment w:val="baseline"/>
        <w:rPr>
          <w:rFonts w:ascii="Arial" w:eastAsia="Times New Roman" w:hAnsi="Arial" w:cs="Arial"/>
          <w:b/>
          <w:bCs/>
          <w:color w:val="000000"/>
          <w:spacing w:val="2"/>
          <w:kern w:val="0"/>
          <w:sz w:val="20"/>
          <w:szCs w:val="20"/>
          <w:lang w:eastAsia="pl-PL"/>
          <w14:ligatures w14:val="none"/>
        </w:rPr>
      </w:pPr>
    </w:p>
    <w:p w14:paraId="5BA4D888" w14:textId="2209858F" w:rsidR="00D943AB" w:rsidRPr="003D4715" w:rsidRDefault="004B22B3" w:rsidP="00FB4357">
      <w:pPr>
        <w:rPr>
          <w:rFonts w:ascii="Arial" w:hAnsi="Arial" w:cs="Arial"/>
          <w:sz w:val="20"/>
          <w:szCs w:val="20"/>
        </w:rPr>
      </w:pPr>
      <w:r w:rsidRPr="003D4715">
        <w:rPr>
          <w:rFonts w:ascii="Arial" w:hAnsi="Arial" w:cs="Arial"/>
          <w:sz w:val="20"/>
          <w:szCs w:val="20"/>
        </w:rPr>
        <w:t>G</w:t>
      </w:r>
      <w:r w:rsidR="009A4784" w:rsidRPr="003D4715">
        <w:rPr>
          <w:rFonts w:ascii="Arial" w:hAnsi="Arial" w:cs="Arial"/>
          <w:sz w:val="20"/>
          <w:szCs w:val="20"/>
        </w:rPr>
        <w:t xml:space="preserve">warancja i rękojmia wraz z zapewnieniem bezpłatnego wsparcia serwisowego/ technicznego (powyżej wymaganych minimalnych </w:t>
      </w:r>
      <w:r w:rsidR="003C4B20" w:rsidRPr="003D4715">
        <w:rPr>
          <w:rFonts w:ascii="Arial" w:hAnsi="Arial" w:cs="Arial"/>
          <w:sz w:val="20"/>
          <w:szCs w:val="20"/>
        </w:rPr>
        <w:t>24</w:t>
      </w:r>
      <w:r w:rsidR="009A4784" w:rsidRPr="003D4715">
        <w:rPr>
          <w:rFonts w:ascii="Arial" w:hAnsi="Arial" w:cs="Arial"/>
          <w:sz w:val="20"/>
          <w:szCs w:val="20"/>
        </w:rPr>
        <w:t xml:space="preserve"> miesięcy):</w:t>
      </w:r>
    </w:p>
    <w:p w14:paraId="5E13CE98" w14:textId="3775FB3D" w:rsidR="00D943AB" w:rsidRPr="003D4715" w:rsidRDefault="00D943AB" w:rsidP="00D943AB">
      <w:pPr>
        <w:spacing w:after="0" w:line="240" w:lineRule="auto"/>
        <w:ind w:left="142"/>
        <w:jc w:val="both"/>
        <w:textAlignment w:val="baseline"/>
        <w:rPr>
          <w:rFonts w:ascii="Arial" w:eastAsia="Times New Roman" w:hAnsi="Arial" w:cs="Arial"/>
          <w:color w:val="000000"/>
          <w:spacing w:val="2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Times New Roman" w:hAnsi="Arial" w:cs="Arial"/>
          <w:color w:val="000000"/>
          <w:spacing w:val="2"/>
          <w:kern w:val="0"/>
          <w:sz w:val="20"/>
          <w:szCs w:val="20"/>
          <w:lang w:eastAsia="pl-PL"/>
          <w14:ligatures w14:val="none"/>
        </w:rPr>
        <w:t xml:space="preserve">     (K2) Kryterium – okres gwarancji – waga </w:t>
      </w:r>
      <w:r w:rsidR="006777E5" w:rsidRPr="003D4715">
        <w:rPr>
          <w:rFonts w:ascii="Arial" w:eastAsia="Times New Roman" w:hAnsi="Arial" w:cs="Arial"/>
          <w:color w:val="000000"/>
          <w:spacing w:val="2"/>
          <w:kern w:val="0"/>
          <w:sz w:val="20"/>
          <w:szCs w:val="20"/>
          <w:lang w:eastAsia="pl-PL"/>
          <w14:ligatures w14:val="none"/>
        </w:rPr>
        <w:t>2</w:t>
      </w:r>
      <w:r w:rsidRPr="003D4715">
        <w:rPr>
          <w:rFonts w:ascii="Arial" w:eastAsia="Times New Roman" w:hAnsi="Arial" w:cs="Arial"/>
          <w:color w:val="000000"/>
          <w:spacing w:val="2"/>
          <w:kern w:val="0"/>
          <w:sz w:val="20"/>
          <w:szCs w:val="20"/>
          <w:lang w:eastAsia="pl-PL"/>
          <w14:ligatures w14:val="none"/>
        </w:rPr>
        <w:t>0%(</w:t>
      </w:r>
      <w:r w:rsidR="006777E5" w:rsidRPr="003D4715">
        <w:rPr>
          <w:rFonts w:ascii="Arial" w:eastAsia="Times New Roman" w:hAnsi="Arial" w:cs="Arial"/>
          <w:color w:val="000000"/>
          <w:spacing w:val="2"/>
          <w:kern w:val="0"/>
          <w:sz w:val="20"/>
          <w:szCs w:val="20"/>
          <w:lang w:eastAsia="pl-PL"/>
          <w14:ligatures w14:val="none"/>
        </w:rPr>
        <w:t>20</w:t>
      </w:r>
      <w:r w:rsidRPr="003D4715">
        <w:rPr>
          <w:rFonts w:ascii="Arial" w:eastAsia="Times New Roman" w:hAnsi="Arial" w:cs="Arial"/>
          <w:color w:val="000000"/>
          <w:spacing w:val="2"/>
          <w:kern w:val="0"/>
          <w:sz w:val="20"/>
          <w:szCs w:val="20"/>
          <w:lang w:eastAsia="pl-PL"/>
          <w14:ligatures w14:val="none"/>
        </w:rPr>
        <w:t xml:space="preserve"> pkt.) </w:t>
      </w:r>
    </w:p>
    <w:p w14:paraId="38E97A5B" w14:textId="2F4B2478" w:rsidR="00D943AB" w:rsidRPr="003D4715" w:rsidRDefault="00D943AB" w:rsidP="00113CDF">
      <w:pPr>
        <w:spacing w:after="0" w:line="240" w:lineRule="auto"/>
        <w:ind w:right="2"/>
        <w:jc w:val="both"/>
        <w:textAlignment w:val="baseline"/>
        <w:rPr>
          <w:rFonts w:ascii="Arial" w:eastAsia="Times New Roman" w:hAnsi="Arial" w:cs="Arial"/>
          <w:color w:val="000000"/>
          <w:spacing w:val="2"/>
          <w:kern w:val="0"/>
          <w:sz w:val="20"/>
          <w:szCs w:val="20"/>
          <w:lang w:eastAsia="pl-PL"/>
          <w14:ligatures w14:val="none"/>
        </w:rPr>
      </w:pPr>
    </w:p>
    <w:p w14:paraId="7007C66E" w14:textId="1BEA09A6" w:rsidR="00D943AB" w:rsidRPr="003D4715" w:rsidRDefault="004B22B3">
      <w:pPr>
        <w:numPr>
          <w:ilvl w:val="0"/>
          <w:numId w:val="10"/>
        </w:numPr>
        <w:spacing w:after="0" w:line="240" w:lineRule="auto"/>
        <w:ind w:left="851" w:right="2"/>
        <w:jc w:val="both"/>
        <w:textAlignment w:val="baseline"/>
        <w:rPr>
          <w:rFonts w:ascii="Arial" w:eastAsia="Times New Roman" w:hAnsi="Arial" w:cs="Arial"/>
          <w:color w:val="000000"/>
          <w:spacing w:val="2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Times New Roman" w:hAnsi="Arial" w:cs="Arial"/>
          <w:color w:val="000000"/>
          <w:spacing w:val="2"/>
          <w:kern w:val="0"/>
          <w:sz w:val="20"/>
          <w:szCs w:val="20"/>
          <w:lang w:eastAsia="pl-PL"/>
          <w14:ligatures w14:val="none"/>
        </w:rPr>
        <w:t>Od 25 do 3</w:t>
      </w:r>
      <w:r w:rsidR="001418E8" w:rsidRPr="003D4715">
        <w:rPr>
          <w:rFonts w:ascii="Arial" w:eastAsia="Times New Roman" w:hAnsi="Arial" w:cs="Arial"/>
          <w:color w:val="000000"/>
          <w:spacing w:val="2"/>
          <w:kern w:val="0"/>
          <w:sz w:val="20"/>
          <w:szCs w:val="20"/>
          <w:lang w:eastAsia="pl-PL"/>
          <w14:ligatures w14:val="none"/>
        </w:rPr>
        <w:t>6</w:t>
      </w:r>
      <w:r w:rsidRPr="003D4715">
        <w:rPr>
          <w:rFonts w:ascii="Arial" w:eastAsia="Times New Roman" w:hAnsi="Arial" w:cs="Arial"/>
          <w:color w:val="000000"/>
          <w:spacing w:val="2"/>
          <w:kern w:val="0"/>
          <w:sz w:val="20"/>
          <w:szCs w:val="20"/>
          <w:lang w:eastAsia="pl-PL"/>
          <w14:ligatures w14:val="none"/>
        </w:rPr>
        <w:t xml:space="preserve"> miesięcy</w:t>
      </w:r>
      <w:r w:rsidR="006777E5" w:rsidRPr="003D4715">
        <w:rPr>
          <w:rFonts w:ascii="Arial" w:eastAsia="Times New Roman" w:hAnsi="Arial" w:cs="Arial"/>
          <w:color w:val="000000"/>
          <w:spacing w:val="2"/>
          <w:kern w:val="0"/>
          <w:sz w:val="20"/>
          <w:szCs w:val="20"/>
          <w:lang w:eastAsia="pl-PL"/>
          <w14:ligatures w14:val="none"/>
        </w:rPr>
        <w:t xml:space="preserve"> </w:t>
      </w:r>
      <w:r w:rsidR="009A4784" w:rsidRPr="003D4715">
        <w:rPr>
          <w:rFonts w:ascii="Arial" w:eastAsia="Times New Roman" w:hAnsi="Arial" w:cs="Arial"/>
          <w:color w:val="000000"/>
          <w:spacing w:val="2"/>
          <w:kern w:val="0"/>
          <w:sz w:val="20"/>
          <w:szCs w:val="20"/>
          <w:lang w:eastAsia="pl-PL"/>
          <w14:ligatures w14:val="none"/>
        </w:rPr>
        <w:t xml:space="preserve"> – </w:t>
      </w:r>
      <w:r w:rsidR="006777E5" w:rsidRPr="003D4715">
        <w:rPr>
          <w:rFonts w:ascii="Arial" w:eastAsia="Times New Roman" w:hAnsi="Arial" w:cs="Arial"/>
          <w:color w:val="000000"/>
          <w:spacing w:val="2"/>
          <w:kern w:val="0"/>
          <w:sz w:val="20"/>
          <w:szCs w:val="20"/>
          <w:lang w:eastAsia="pl-PL"/>
          <w14:ligatures w14:val="none"/>
        </w:rPr>
        <w:t xml:space="preserve">10 </w:t>
      </w:r>
      <w:r w:rsidR="009A4784" w:rsidRPr="003D4715">
        <w:rPr>
          <w:rFonts w:ascii="Arial" w:eastAsia="Times New Roman" w:hAnsi="Arial" w:cs="Arial"/>
          <w:color w:val="000000"/>
          <w:spacing w:val="2"/>
          <w:kern w:val="0"/>
          <w:sz w:val="20"/>
          <w:szCs w:val="20"/>
          <w:lang w:eastAsia="pl-PL"/>
          <w14:ligatures w14:val="none"/>
        </w:rPr>
        <w:t>pkt.</w:t>
      </w:r>
    </w:p>
    <w:p w14:paraId="31A8147F" w14:textId="52C2A2C8" w:rsidR="00D943AB" w:rsidRPr="003D4715" w:rsidRDefault="006777E5" w:rsidP="007C2265">
      <w:pPr>
        <w:numPr>
          <w:ilvl w:val="0"/>
          <w:numId w:val="10"/>
        </w:numPr>
        <w:spacing w:after="0" w:line="240" w:lineRule="auto"/>
        <w:ind w:left="851" w:right="2"/>
        <w:jc w:val="both"/>
        <w:textAlignment w:val="baseline"/>
        <w:rPr>
          <w:rFonts w:ascii="Arial" w:eastAsia="Times New Roman" w:hAnsi="Arial" w:cs="Arial"/>
          <w:color w:val="000000"/>
          <w:spacing w:val="2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Times New Roman" w:hAnsi="Arial" w:cs="Arial"/>
          <w:color w:val="000000"/>
          <w:spacing w:val="2"/>
          <w:kern w:val="0"/>
          <w:sz w:val="20"/>
          <w:szCs w:val="20"/>
          <w:lang w:eastAsia="pl-PL"/>
          <w14:ligatures w14:val="none"/>
        </w:rPr>
        <w:t xml:space="preserve">Od </w:t>
      </w:r>
      <w:r w:rsidR="004B22B3" w:rsidRPr="003D4715">
        <w:rPr>
          <w:rFonts w:ascii="Arial" w:eastAsia="Times New Roman" w:hAnsi="Arial" w:cs="Arial"/>
          <w:color w:val="000000"/>
          <w:spacing w:val="2"/>
          <w:kern w:val="0"/>
          <w:sz w:val="20"/>
          <w:szCs w:val="20"/>
          <w:lang w:eastAsia="pl-PL"/>
          <w14:ligatures w14:val="none"/>
        </w:rPr>
        <w:t>3</w:t>
      </w:r>
      <w:r w:rsidR="001418E8" w:rsidRPr="003D4715">
        <w:rPr>
          <w:rFonts w:ascii="Arial" w:eastAsia="Times New Roman" w:hAnsi="Arial" w:cs="Arial"/>
          <w:color w:val="000000"/>
          <w:spacing w:val="2"/>
          <w:kern w:val="0"/>
          <w:sz w:val="20"/>
          <w:szCs w:val="20"/>
          <w:lang w:eastAsia="pl-PL"/>
          <w14:ligatures w14:val="none"/>
        </w:rPr>
        <w:t>7</w:t>
      </w:r>
      <w:r w:rsidR="00D943AB" w:rsidRPr="003D4715">
        <w:rPr>
          <w:rFonts w:ascii="Arial" w:eastAsia="Times New Roman" w:hAnsi="Arial" w:cs="Arial"/>
          <w:color w:val="000000"/>
          <w:spacing w:val="2"/>
          <w:kern w:val="0"/>
          <w:sz w:val="20"/>
          <w:szCs w:val="20"/>
          <w:lang w:eastAsia="pl-PL"/>
          <w14:ligatures w14:val="none"/>
        </w:rPr>
        <w:t xml:space="preserve"> miesięc</w:t>
      </w:r>
      <w:r w:rsidR="009A4784" w:rsidRPr="003D4715">
        <w:rPr>
          <w:rFonts w:ascii="Arial" w:eastAsia="Times New Roman" w:hAnsi="Arial" w:cs="Arial"/>
          <w:color w:val="000000"/>
          <w:spacing w:val="2"/>
          <w:kern w:val="0"/>
          <w:sz w:val="20"/>
          <w:szCs w:val="20"/>
          <w:lang w:eastAsia="pl-PL"/>
          <w14:ligatures w14:val="none"/>
        </w:rPr>
        <w:t xml:space="preserve">y </w:t>
      </w:r>
      <w:r w:rsidR="00D943AB" w:rsidRPr="003D4715">
        <w:rPr>
          <w:rFonts w:ascii="Arial" w:eastAsia="Times New Roman" w:hAnsi="Arial" w:cs="Arial"/>
          <w:color w:val="000000"/>
          <w:spacing w:val="2"/>
          <w:kern w:val="0"/>
          <w:sz w:val="20"/>
          <w:szCs w:val="20"/>
          <w:lang w:eastAsia="pl-PL"/>
          <w14:ligatures w14:val="none"/>
        </w:rPr>
        <w:t xml:space="preserve">– </w:t>
      </w:r>
      <w:r w:rsidRPr="003D4715">
        <w:rPr>
          <w:rFonts w:ascii="Arial" w:eastAsia="Times New Roman" w:hAnsi="Arial" w:cs="Arial"/>
          <w:color w:val="000000"/>
          <w:spacing w:val="2"/>
          <w:kern w:val="0"/>
          <w:sz w:val="20"/>
          <w:szCs w:val="20"/>
          <w:lang w:eastAsia="pl-PL"/>
          <w14:ligatures w14:val="none"/>
        </w:rPr>
        <w:t>2</w:t>
      </w:r>
      <w:r w:rsidR="00D943AB" w:rsidRPr="003D4715">
        <w:rPr>
          <w:rFonts w:ascii="Arial" w:eastAsia="Times New Roman" w:hAnsi="Arial" w:cs="Arial"/>
          <w:color w:val="000000"/>
          <w:spacing w:val="2"/>
          <w:kern w:val="0"/>
          <w:sz w:val="20"/>
          <w:szCs w:val="20"/>
          <w:lang w:eastAsia="pl-PL"/>
          <w14:ligatures w14:val="none"/>
        </w:rPr>
        <w:t>0 pkt</w:t>
      </w:r>
      <w:r w:rsidR="009A4784" w:rsidRPr="003D4715">
        <w:rPr>
          <w:rFonts w:ascii="Arial" w:eastAsia="Times New Roman" w:hAnsi="Arial" w:cs="Arial"/>
          <w:color w:val="000000"/>
          <w:spacing w:val="2"/>
          <w:kern w:val="0"/>
          <w:sz w:val="20"/>
          <w:szCs w:val="20"/>
          <w:lang w:eastAsia="pl-PL"/>
          <w14:ligatures w14:val="none"/>
        </w:rPr>
        <w:t xml:space="preserve">. </w:t>
      </w:r>
      <w:r w:rsidR="00D943AB" w:rsidRPr="003D4715">
        <w:rPr>
          <w:rFonts w:ascii="Arial" w:eastAsia="Times New Roman" w:hAnsi="Arial" w:cs="Arial"/>
          <w:color w:val="000000"/>
          <w:spacing w:val="2"/>
          <w:kern w:val="0"/>
          <w:sz w:val="20"/>
          <w:szCs w:val="20"/>
          <w:lang w:eastAsia="pl-PL"/>
          <w14:ligatures w14:val="none"/>
        </w:rPr>
        <w:t xml:space="preserve">                </w:t>
      </w:r>
    </w:p>
    <w:p w14:paraId="09ECEC1B" w14:textId="7EC22A56" w:rsidR="007C2265" w:rsidRPr="003D4715" w:rsidRDefault="007C2265" w:rsidP="00A63260">
      <w:pPr>
        <w:rPr>
          <w:rFonts w:ascii="Arial" w:eastAsia="Times New Roman" w:hAnsi="Arial" w:cs="Arial"/>
          <w:color w:val="000000"/>
          <w:spacing w:val="2"/>
          <w:kern w:val="0"/>
          <w:sz w:val="20"/>
          <w:szCs w:val="20"/>
          <w:lang w:eastAsia="pl-PL"/>
          <w14:ligatures w14:val="none"/>
        </w:rPr>
      </w:pPr>
    </w:p>
    <w:p w14:paraId="182710EC" w14:textId="77777777" w:rsidR="00D943AB" w:rsidRPr="003D4715" w:rsidRDefault="00D943AB">
      <w:pPr>
        <w:numPr>
          <w:ilvl w:val="0"/>
          <w:numId w:val="19"/>
        </w:numPr>
        <w:spacing w:after="0" w:line="240" w:lineRule="auto"/>
        <w:ind w:right="2"/>
        <w:jc w:val="both"/>
        <w:textAlignment w:val="baseline"/>
        <w:rPr>
          <w:rFonts w:ascii="Arial" w:eastAsia="Times New Roman" w:hAnsi="Arial" w:cs="Arial"/>
          <w:b/>
          <w:bCs/>
          <w:color w:val="000000"/>
          <w:spacing w:val="2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Times New Roman" w:hAnsi="Arial" w:cs="Arial"/>
          <w:b/>
          <w:bCs/>
          <w:spacing w:val="2"/>
          <w:kern w:val="0"/>
          <w:sz w:val="20"/>
          <w:szCs w:val="20"/>
          <w:lang w:eastAsia="pl-PL"/>
          <w14:ligatures w14:val="none"/>
        </w:rPr>
        <w:t xml:space="preserve">Liczba punktów uzyskanych przez daną ofertę będzie wyliczona według wzoru: </w:t>
      </w:r>
    </w:p>
    <w:p w14:paraId="2DC0FDD6" w14:textId="77777777" w:rsidR="00D943AB" w:rsidRPr="003D4715" w:rsidRDefault="00D943AB" w:rsidP="00D943AB">
      <w:pPr>
        <w:spacing w:after="0" w:line="240" w:lineRule="auto"/>
        <w:ind w:firstLine="502"/>
        <w:textAlignment w:val="baseline"/>
        <w:rPr>
          <w:rFonts w:ascii="Arial" w:eastAsia="Times New Roman" w:hAnsi="Arial" w:cs="Arial"/>
          <w:color w:val="000000"/>
          <w:spacing w:val="2"/>
          <w:kern w:val="0"/>
          <w:sz w:val="20"/>
          <w:szCs w:val="20"/>
          <w:lang w:eastAsia="pl-PL"/>
          <w14:ligatures w14:val="none"/>
        </w:rPr>
      </w:pPr>
    </w:p>
    <w:p w14:paraId="5D22A294" w14:textId="26003CBF" w:rsidR="00AD1DA1" w:rsidRPr="003D4715" w:rsidRDefault="00D943AB" w:rsidP="00AD1DA1">
      <w:pPr>
        <w:spacing w:after="0" w:line="240" w:lineRule="auto"/>
        <w:ind w:firstLine="142"/>
        <w:textAlignment w:val="baseline"/>
        <w:rPr>
          <w:rFonts w:ascii="Arial" w:eastAsia="Times New Roman" w:hAnsi="Arial" w:cs="Arial"/>
          <w:color w:val="000000"/>
          <w:spacing w:val="2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Times New Roman" w:hAnsi="Arial" w:cs="Arial"/>
          <w:color w:val="000000"/>
          <w:spacing w:val="2"/>
          <w:kern w:val="0"/>
          <w:sz w:val="20"/>
          <w:szCs w:val="20"/>
          <w:lang w:eastAsia="pl-PL"/>
          <w14:ligatures w14:val="none"/>
        </w:rPr>
        <w:t xml:space="preserve">P=K1+K2 </w:t>
      </w:r>
    </w:p>
    <w:p w14:paraId="330FFDF0" w14:textId="77777777" w:rsidR="00AD1DA1" w:rsidRPr="003D4715" w:rsidRDefault="00D943AB" w:rsidP="00AD1DA1">
      <w:pPr>
        <w:spacing w:after="0" w:line="240" w:lineRule="auto"/>
        <w:ind w:firstLine="142"/>
        <w:textAlignment w:val="baseline"/>
        <w:rPr>
          <w:rFonts w:ascii="Arial" w:eastAsia="Times New Roman" w:hAnsi="Arial" w:cs="Arial"/>
          <w:color w:val="000000"/>
          <w:spacing w:val="2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Times New Roman" w:hAnsi="Arial" w:cs="Arial"/>
          <w:color w:val="000000"/>
          <w:spacing w:val="2"/>
          <w:kern w:val="0"/>
          <w:sz w:val="20"/>
          <w:szCs w:val="20"/>
          <w:lang w:eastAsia="pl-PL"/>
          <w14:ligatures w14:val="none"/>
        </w:rPr>
        <w:t xml:space="preserve">P – liczba punktów uzyskanych przez daną ofertę w obu kryteriach  </w:t>
      </w:r>
    </w:p>
    <w:p w14:paraId="52E82E06" w14:textId="4C8F5DD8" w:rsidR="00AD1DA1" w:rsidRPr="003D4715" w:rsidRDefault="00D943AB" w:rsidP="00AD1DA1">
      <w:pPr>
        <w:spacing w:after="0" w:line="240" w:lineRule="auto"/>
        <w:ind w:firstLine="142"/>
        <w:textAlignment w:val="baseline"/>
        <w:rPr>
          <w:rFonts w:ascii="Arial" w:eastAsia="Times New Roman" w:hAnsi="Arial" w:cs="Arial"/>
          <w:color w:val="000000"/>
          <w:spacing w:val="2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Times New Roman" w:hAnsi="Arial" w:cs="Arial"/>
          <w:color w:val="000000"/>
          <w:spacing w:val="2"/>
          <w:kern w:val="0"/>
          <w:sz w:val="20"/>
          <w:szCs w:val="20"/>
          <w:lang w:eastAsia="pl-PL"/>
          <w14:ligatures w14:val="none"/>
        </w:rPr>
        <w:t xml:space="preserve">K1 – liczba punktów uzyskanych w kryterium „cena netto” </w:t>
      </w:r>
    </w:p>
    <w:p w14:paraId="4B2A44BD" w14:textId="408F421D" w:rsidR="00D943AB" w:rsidRPr="003D4715" w:rsidRDefault="00D943AB" w:rsidP="00AD1DA1">
      <w:pPr>
        <w:spacing w:after="0" w:line="240" w:lineRule="auto"/>
        <w:ind w:firstLine="142"/>
        <w:textAlignment w:val="baseline"/>
        <w:rPr>
          <w:rFonts w:ascii="Arial" w:eastAsia="Times New Roman" w:hAnsi="Arial" w:cs="Arial"/>
          <w:color w:val="000000"/>
          <w:spacing w:val="2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Times New Roman" w:hAnsi="Arial" w:cs="Arial"/>
          <w:color w:val="000000"/>
          <w:spacing w:val="2"/>
          <w:kern w:val="0"/>
          <w:sz w:val="20"/>
          <w:szCs w:val="20"/>
          <w:lang w:eastAsia="pl-PL"/>
          <w14:ligatures w14:val="none"/>
        </w:rPr>
        <w:t>K2 – liczba punktów uzyskanych w kryterium „okres gwarancji i rękojmi”</w:t>
      </w:r>
      <w:bookmarkEnd w:id="2"/>
    </w:p>
    <w:p w14:paraId="24CE2871" w14:textId="77777777" w:rsidR="00D943AB" w:rsidRPr="003D4715" w:rsidRDefault="00D943AB" w:rsidP="00D943AB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pacing w:val="2"/>
          <w:kern w:val="0"/>
          <w:sz w:val="20"/>
          <w:szCs w:val="20"/>
          <w:lang w:eastAsia="pl-PL"/>
          <w14:ligatures w14:val="none"/>
        </w:rPr>
      </w:pPr>
    </w:p>
    <w:p w14:paraId="13F24787" w14:textId="77777777" w:rsidR="00D943AB" w:rsidRPr="003D4715" w:rsidRDefault="00D943AB" w:rsidP="00D943AB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pacing w:val="2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Punktacja przyznawana ofertom będzie liczona z dokładnością do dwóch miejsc po przecinku.</w:t>
      </w:r>
    </w:p>
    <w:p w14:paraId="50AEBCAA" w14:textId="77777777" w:rsidR="00D943AB" w:rsidRPr="003D4715" w:rsidRDefault="00D943AB" w:rsidP="00D943AB">
      <w:pPr>
        <w:spacing w:after="0" w:line="240" w:lineRule="auto"/>
        <w:ind w:left="360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</w:p>
    <w:p w14:paraId="5A88AF8E" w14:textId="77777777" w:rsidR="00D943AB" w:rsidRPr="003D4715" w:rsidRDefault="00D943AB">
      <w:pPr>
        <w:numPr>
          <w:ilvl w:val="0"/>
          <w:numId w:val="11"/>
        </w:numPr>
        <w:spacing w:after="0" w:line="240" w:lineRule="auto"/>
        <w:ind w:right="2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>Podana cena musi obejmować wszystkie koszty związane z realizacją robót/ dostaw z uwzględnieniem opłat niezbędnych do uruchomienia i poprawnego działania przedmiotu zamówienia.</w:t>
      </w:r>
    </w:p>
    <w:p w14:paraId="48C3C6B5" w14:textId="41463525" w:rsidR="00D943AB" w:rsidRPr="003D4715" w:rsidRDefault="00D943AB">
      <w:pPr>
        <w:numPr>
          <w:ilvl w:val="0"/>
          <w:numId w:val="11"/>
        </w:numPr>
        <w:spacing w:after="0" w:line="240" w:lineRule="auto"/>
        <w:ind w:right="2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>Zamawiający udzieli zamówienia Oferentowi, którego oferta odpowiada wszystkim wymogom zawartym w danej części / częściach zapytania ofertowego i zostanie oceniona w podanych kryteriach wyboru, jako najkorzystniejsza – uzyskując najwyższą liczbę punktów (maksymalnie 100 pkt.).</w:t>
      </w:r>
    </w:p>
    <w:p w14:paraId="19AAEBB7" w14:textId="77777777" w:rsidR="00D943AB" w:rsidRPr="003D4715" w:rsidRDefault="00D943AB">
      <w:pPr>
        <w:numPr>
          <w:ilvl w:val="0"/>
          <w:numId w:val="11"/>
        </w:numPr>
        <w:spacing w:after="0" w:line="240" w:lineRule="auto"/>
        <w:ind w:right="2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lastRenderedPageBreak/>
        <w:t>W przypadku podania ceny przedmiotu zamówienia w walucie obcej, przeliczanie na potrzeby oceny na PLN dokonane zostanie według średniego kursu NBP z dnia podpisania oferty (formularza oferty) przez Oferenta.</w:t>
      </w:r>
    </w:p>
    <w:p w14:paraId="18A70E6C" w14:textId="77777777" w:rsidR="007C2265" w:rsidRPr="003D4715" w:rsidRDefault="00D943AB" w:rsidP="007C2265">
      <w:pPr>
        <w:numPr>
          <w:ilvl w:val="0"/>
          <w:numId w:val="11"/>
        </w:numPr>
        <w:spacing w:after="0" w:line="240" w:lineRule="auto"/>
        <w:ind w:right="2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>Wyboru Wykonawcy dokona Komisja Oceny, w skład której wejdą osoby bezstronne i obiektywne, które nie będą powiązane osobowo lub kapitałowo z Wykonawcami, którzy złożyli oferty.</w:t>
      </w:r>
    </w:p>
    <w:p w14:paraId="2B338744" w14:textId="77777777" w:rsidR="007C2265" w:rsidRPr="003D4715" w:rsidRDefault="007C2265" w:rsidP="007C2265">
      <w:pPr>
        <w:spacing w:after="0" w:line="240" w:lineRule="auto"/>
        <w:ind w:left="360" w:right="2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</w:p>
    <w:p w14:paraId="581484BB" w14:textId="05179201" w:rsidR="007C2265" w:rsidRPr="003D4715" w:rsidRDefault="007C2265" w:rsidP="007C2265">
      <w:pPr>
        <w:shd w:val="clear" w:color="auto" w:fill="D9D9D9" w:themeFill="background1" w:themeFillShade="D9"/>
        <w:spacing w:after="0" w:line="240" w:lineRule="auto"/>
        <w:rPr>
          <w:rFonts w:ascii="Arial" w:eastAsia="Microsoft Sans Serif" w:hAnsi="Arial" w:cs="Arial"/>
          <w:b/>
          <w:color w:val="000000" w:themeColor="text1"/>
          <w:sz w:val="20"/>
          <w:szCs w:val="20"/>
        </w:rPr>
      </w:pPr>
      <w:r w:rsidRPr="003D4715">
        <w:rPr>
          <w:rFonts w:ascii="Arial" w:eastAsia="Microsoft Sans Serif" w:hAnsi="Arial" w:cs="Arial"/>
          <w:b/>
          <w:color w:val="000000" w:themeColor="text1"/>
          <w:sz w:val="20"/>
          <w:szCs w:val="20"/>
        </w:rPr>
        <w:t>VII. FORMALNOŚCI PO WYBORZE OFERTY</w:t>
      </w:r>
    </w:p>
    <w:p w14:paraId="6D1C6E95" w14:textId="77777777" w:rsidR="00D943AB" w:rsidRPr="003D4715" w:rsidRDefault="00D943AB" w:rsidP="00AD1DA1">
      <w:pPr>
        <w:numPr>
          <w:ilvl w:val="0"/>
          <w:numId w:val="2"/>
        </w:numPr>
        <w:spacing w:after="0" w:line="240" w:lineRule="auto"/>
        <w:ind w:right="2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>Beneficjent niezwłocznie po zakończeniu badania ofert pod względem zgodności z warunkami zapytania ofertowego, powiadomi o wyborze najkorzystniejszej oferty dotyczącej poszczególnych  części zapytania ofertowego. Decyzja dotycząca wyboru oferty/ ofert zwycięskiej/</w:t>
      </w:r>
      <w:proofErr w:type="spellStart"/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>ch</w:t>
      </w:r>
      <w:proofErr w:type="spellEnd"/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 zostanie ogłoszona w taki sam sposób, w jaki opublikowano niniejsze zapytanie ofertowe, tj. poprzez stronę </w:t>
      </w:r>
      <w:hyperlink r:id="rId13" w:history="1">
        <w:r w:rsidRPr="003D4715">
          <w:rPr>
            <w:rFonts w:ascii="Arial" w:eastAsia="Microsoft Sans Serif" w:hAnsi="Arial" w:cs="Arial"/>
            <w:color w:val="000000" w:themeColor="text1"/>
            <w:kern w:val="0"/>
            <w:sz w:val="20"/>
            <w:szCs w:val="20"/>
            <w:u w:val="single"/>
            <w:lang w:eastAsia="pl-PL"/>
            <w14:ligatures w14:val="none"/>
          </w:rPr>
          <w:t>https://bazakonkurencyjnosci.funduszeeuropejskie.gov.pl/</w:t>
        </w:r>
      </w:hyperlink>
    </w:p>
    <w:p w14:paraId="798C70F9" w14:textId="3A5A4132" w:rsidR="00E74064" w:rsidRPr="003D4715" w:rsidRDefault="00D943AB" w:rsidP="007C2265">
      <w:pPr>
        <w:numPr>
          <w:ilvl w:val="0"/>
          <w:numId w:val="2"/>
        </w:numPr>
        <w:spacing w:after="0" w:line="240" w:lineRule="auto"/>
        <w:ind w:right="2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>W przypadku, gdy wybrany Oferent odstąpi od podpisania umowy z Zamawiającym, możliwe jest podpisanie umowy z kolejnym Oferentem, który w postępowaniu o udzielenie zamówienia uzyskał kolejną najwyższą liczbę punktów.</w:t>
      </w:r>
    </w:p>
    <w:p w14:paraId="6912F0C2" w14:textId="77777777" w:rsidR="007C2265" w:rsidRPr="003D4715" w:rsidRDefault="007C2265" w:rsidP="007C2265">
      <w:pPr>
        <w:spacing w:after="0" w:line="240" w:lineRule="auto"/>
        <w:ind w:left="360" w:right="2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</w:p>
    <w:p w14:paraId="32C4E6BC" w14:textId="0B1C1A94" w:rsidR="00D943AB" w:rsidRPr="003D4715" w:rsidRDefault="00B62856" w:rsidP="00B62856">
      <w:pPr>
        <w:shd w:val="clear" w:color="auto" w:fill="D9D9D9" w:themeFill="background1" w:themeFillShade="D9"/>
        <w:spacing w:after="0" w:line="240" w:lineRule="auto"/>
        <w:jc w:val="both"/>
        <w:rPr>
          <w:rFonts w:ascii="Arial" w:eastAsia="Microsoft Sans Serif" w:hAnsi="Arial" w:cs="Arial"/>
          <w:b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b/>
          <w:color w:val="000000" w:themeColor="text1"/>
          <w:kern w:val="0"/>
          <w:sz w:val="20"/>
          <w:szCs w:val="20"/>
          <w:lang w:eastAsia="pl-PL"/>
          <w14:ligatures w14:val="none"/>
        </w:rPr>
        <w:t>VIII</w:t>
      </w:r>
      <w:r w:rsidR="00D943AB" w:rsidRPr="003D4715">
        <w:rPr>
          <w:rFonts w:ascii="Arial" w:eastAsia="Microsoft Sans Serif" w:hAnsi="Arial" w:cs="Arial"/>
          <w:b/>
          <w:color w:val="000000" w:themeColor="text1"/>
          <w:kern w:val="0"/>
          <w:sz w:val="20"/>
          <w:szCs w:val="20"/>
          <w:lang w:eastAsia="pl-PL"/>
          <w14:ligatures w14:val="none"/>
        </w:rPr>
        <w:t>. INFORMACJA O SPOSOBIE POROZUMIEWANIA SIĘ ZAMAWIAJĄCEGO Z WYKONAWCAMI</w:t>
      </w:r>
      <w:r w:rsidR="00D943AB"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ab/>
      </w:r>
    </w:p>
    <w:p w14:paraId="46D4897F" w14:textId="77777777" w:rsidR="00D943AB" w:rsidRPr="003D4715" w:rsidRDefault="00D943AB">
      <w:pPr>
        <w:numPr>
          <w:ilvl w:val="0"/>
          <w:numId w:val="3"/>
        </w:numPr>
        <w:spacing w:after="0" w:line="240" w:lineRule="auto"/>
        <w:ind w:right="2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>W przedmiotowym postępowaniu, informacje Zamawiający i Oferenci przekazują w formie pisemnej poprzez BK2021.</w:t>
      </w:r>
    </w:p>
    <w:p w14:paraId="62ABA6C0" w14:textId="77777777" w:rsidR="00D943AB" w:rsidRPr="003D4715" w:rsidRDefault="00D943AB">
      <w:pPr>
        <w:numPr>
          <w:ilvl w:val="0"/>
          <w:numId w:val="3"/>
        </w:numPr>
        <w:spacing w:after="0" w:line="240" w:lineRule="auto"/>
        <w:ind w:right="2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>Udzielone odpowiedzi stanowią część zapytania ofertowego, wiążącą Oferentów względem składanych ofert.</w:t>
      </w:r>
    </w:p>
    <w:p w14:paraId="6E28F6E1" w14:textId="77777777" w:rsidR="00D943AB" w:rsidRPr="003D4715" w:rsidRDefault="00D943AB">
      <w:pPr>
        <w:numPr>
          <w:ilvl w:val="0"/>
          <w:numId w:val="3"/>
        </w:numPr>
        <w:spacing w:after="0" w:line="240" w:lineRule="auto"/>
        <w:ind w:right="2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>Nie udziela się żadnych ustnych i telefonicznych informacji, wyjaśnień czy odpowiedzi na kierowane do Zamawiającego zapytania w sprawach wymagających zachowania pisemności postępowania.</w:t>
      </w:r>
    </w:p>
    <w:p w14:paraId="3493FB7E" w14:textId="77777777" w:rsidR="00D943AB" w:rsidRPr="003D4715" w:rsidRDefault="00D943A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2"/>
        <w:contextualSpacing/>
        <w:jc w:val="both"/>
        <w:rPr>
          <w:rFonts w:ascii="Arial" w:eastAsiaTheme="minorEastAsia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Theme="minorEastAsia" w:hAnsi="Arial" w:cs="Arial"/>
          <w:bCs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Osobą uprawnioną do porozumiewania się z Oferentami </w:t>
      </w:r>
      <w:r w:rsidRPr="003D4715">
        <w:rPr>
          <w:rFonts w:ascii="Arial" w:eastAsiaTheme="minorEastAsia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>jest</w:t>
      </w:r>
      <w:r w:rsidRPr="003D4715">
        <w:rPr>
          <w:rFonts w:ascii="Arial" w:eastAsiaTheme="minorEastAsia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 Adam Łoś</w:t>
      </w:r>
      <w:r w:rsidRPr="003D4715">
        <w:rPr>
          <w:rFonts w:ascii="Arial" w:eastAsiaTheme="minorEastAsia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>.</w:t>
      </w:r>
    </w:p>
    <w:p w14:paraId="402B2D83" w14:textId="77777777" w:rsidR="00D943AB" w:rsidRPr="003D4715" w:rsidRDefault="00D943AB" w:rsidP="00D943AB">
      <w:pPr>
        <w:spacing w:after="0" w:line="240" w:lineRule="auto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</w:p>
    <w:p w14:paraId="1DA18DC1" w14:textId="3A091FF7" w:rsidR="00D943AB" w:rsidRPr="003D4715" w:rsidRDefault="00B62856" w:rsidP="00B62856">
      <w:pPr>
        <w:shd w:val="clear" w:color="auto" w:fill="D9D9D9" w:themeFill="background1" w:themeFillShade="D9"/>
        <w:spacing w:after="0" w:line="240" w:lineRule="auto"/>
        <w:rPr>
          <w:rFonts w:ascii="Arial" w:eastAsia="Microsoft Sans Serif" w:hAnsi="Arial" w:cs="Arial"/>
          <w:b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b/>
          <w:color w:val="000000" w:themeColor="text1"/>
          <w:kern w:val="0"/>
          <w:sz w:val="20"/>
          <w:szCs w:val="20"/>
          <w:lang w:eastAsia="pl-PL"/>
          <w14:ligatures w14:val="none"/>
        </w:rPr>
        <w:t>I</w:t>
      </w:r>
      <w:r w:rsidR="00D943AB" w:rsidRPr="003D4715">
        <w:rPr>
          <w:rFonts w:ascii="Arial" w:eastAsia="Microsoft Sans Serif" w:hAnsi="Arial" w:cs="Arial"/>
          <w:b/>
          <w:color w:val="000000" w:themeColor="text1"/>
          <w:kern w:val="0"/>
          <w:sz w:val="20"/>
          <w:szCs w:val="20"/>
          <w:lang w:eastAsia="pl-PL"/>
          <w14:ligatures w14:val="none"/>
        </w:rPr>
        <w:t>X.      WYŁĄCZENIA KOMUNIKACJI PRZEZ BAZĘ KONKURENCYJNOŚCI</w:t>
      </w:r>
    </w:p>
    <w:p w14:paraId="3B6A22C3" w14:textId="5BCB6F1A" w:rsidR="00186C6D" w:rsidRPr="003D4715" w:rsidRDefault="00D943AB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0"/>
          <w:szCs w:val="20"/>
        </w:rPr>
      </w:pPr>
      <w:r w:rsidRPr="003D4715">
        <w:rPr>
          <w:rFonts w:ascii="Arial" w:hAnsi="Arial" w:cs="Arial"/>
          <w:bCs/>
          <w:color w:val="000000" w:themeColor="text1"/>
          <w:sz w:val="20"/>
          <w:szCs w:val="20"/>
        </w:rPr>
        <w:t>Zamawiający odstępuje od komunikacji za pomocą Bazy Konkurencyjności w sytuacji:</w:t>
      </w:r>
    </w:p>
    <w:p w14:paraId="05367E07" w14:textId="2F617323" w:rsidR="00186C6D" w:rsidRPr="003D4715" w:rsidRDefault="00186C6D" w:rsidP="00186C6D">
      <w:pPr>
        <w:jc w:val="both"/>
        <w:rPr>
          <w:rFonts w:ascii="Arial" w:hAnsi="Arial" w:cs="Arial"/>
          <w:sz w:val="20"/>
          <w:szCs w:val="20"/>
        </w:rPr>
      </w:pPr>
      <w:r w:rsidRPr="003D4715">
        <w:rPr>
          <w:rFonts w:ascii="Arial" w:eastAsiaTheme="minorEastAsia" w:hAnsi="Arial" w:cs="Arial"/>
          <w:sz w:val="20"/>
          <w:szCs w:val="20"/>
        </w:rPr>
        <w:t>a)</w:t>
      </w:r>
      <w:r w:rsidRPr="003D4715">
        <w:rPr>
          <w:rFonts w:ascii="Arial" w:eastAsia="Times New Roman" w:hAnsi="Arial" w:cs="Arial"/>
          <w:bCs/>
          <w:color w:val="000000" w:themeColor="text1"/>
          <w:sz w:val="20"/>
          <w:szCs w:val="20"/>
        </w:rPr>
        <w:t xml:space="preserve"> </w:t>
      </w:r>
      <w:r w:rsidRPr="003D4715">
        <w:rPr>
          <w:rFonts w:ascii="Arial" w:eastAsiaTheme="minorEastAsia" w:hAnsi="Arial" w:cs="Arial"/>
          <w:bCs/>
          <w:sz w:val="20"/>
          <w:szCs w:val="20"/>
        </w:rPr>
        <w:t xml:space="preserve">Ze względu na konieczność ochrony informacji stanowiących tajemnicę przedsiębiorstwa, </w:t>
      </w:r>
      <w:r w:rsidRPr="003D4715">
        <w:rPr>
          <w:rFonts w:ascii="Arial" w:eastAsiaTheme="minorEastAsia" w:hAnsi="Arial" w:cs="Arial"/>
          <w:sz w:val="20"/>
          <w:szCs w:val="20"/>
        </w:rPr>
        <w:t>specyfikacja techniczna przedmiotu zamówienia (</w:t>
      </w:r>
      <w:r w:rsidRPr="003D4715">
        <w:rPr>
          <w:rFonts w:ascii="Arial" w:eastAsiaTheme="minorEastAsia" w:hAnsi="Arial" w:cs="Arial"/>
          <w:b/>
          <w:bCs/>
          <w:sz w:val="20"/>
          <w:szCs w:val="20"/>
        </w:rPr>
        <w:t>załącznik nr 1</w:t>
      </w:r>
      <w:r w:rsidRPr="003D4715">
        <w:rPr>
          <w:rFonts w:ascii="Arial" w:eastAsiaTheme="minorEastAsia" w:hAnsi="Arial" w:cs="Arial"/>
          <w:sz w:val="20"/>
          <w:szCs w:val="20"/>
        </w:rPr>
        <w:t xml:space="preserve">), </w:t>
      </w:r>
      <w:r w:rsidRPr="003D4715">
        <w:rPr>
          <w:rFonts w:ascii="Arial" w:hAnsi="Arial" w:cs="Arial"/>
          <w:sz w:val="20"/>
          <w:szCs w:val="20"/>
        </w:rPr>
        <w:t xml:space="preserve">zostanie udostępniona (przesłana) Oferentowi po uprzednim podpisaniu i przesłaniu do Zamawiającego umowy o zachowaniu poufności. Umowa o zachowaniu poufności stanowi </w:t>
      </w:r>
      <w:r w:rsidRPr="003D4715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226662" w:rsidRPr="003D4715">
        <w:rPr>
          <w:rFonts w:ascii="Arial" w:hAnsi="Arial" w:cs="Arial"/>
          <w:b/>
          <w:bCs/>
          <w:sz w:val="20"/>
          <w:szCs w:val="20"/>
        </w:rPr>
        <w:t>6</w:t>
      </w:r>
      <w:r w:rsidRPr="003D4715">
        <w:rPr>
          <w:rFonts w:ascii="Arial" w:hAnsi="Arial" w:cs="Arial"/>
          <w:sz w:val="20"/>
          <w:szCs w:val="20"/>
        </w:rPr>
        <w:t xml:space="preserve"> do niniejszego zapytania. Podpisany dokument należy przesłać na adres mailowy </w:t>
      </w:r>
      <w:hyperlink r:id="rId14" w:history="1">
        <w:r w:rsidRPr="003D4715">
          <w:rPr>
            <w:rStyle w:val="Hipercze"/>
            <w:rFonts w:ascii="Arial" w:hAnsi="Arial" w:cs="Arial"/>
            <w:sz w:val="20"/>
            <w:szCs w:val="20"/>
          </w:rPr>
          <w:t>adam.los@eko-styl.eu</w:t>
        </w:r>
      </w:hyperlink>
      <w:r w:rsidRPr="003D4715">
        <w:rPr>
          <w:rFonts w:ascii="Arial" w:hAnsi="Arial" w:cs="Arial"/>
          <w:sz w:val="20"/>
          <w:szCs w:val="20"/>
        </w:rPr>
        <w:t>. Po otrzymaniu przez Zamawiającego umowy o poufności, Oferentowi niezwłocznie zostanie przekazana specyfikacja techniczna na wskazany adres mailowy,</w:t>
      </w:r>
    </w:p>
    <w:p w14:paraId="6733B7D4" w14:textId="7D5C1802" w:rsidR="00D943AB" w:rsidRPr="003D4715" w:rsidRDefault="00186C6D" w:rsidP="00186C6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b)</w:t>
      </w:r>
      <w:r w:rsidR="00D943AB" w:rsidRPr="003D4715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 w przypadku zamówień udzielanych Wykonawcy wybranemu zgodnie z zasadą          konkurencyjności na dodatkowe dostawy, polegających na częściowej wymianie dostarczonych produktów lub instalacji albo zwiększeniu bieżących dostaw lub rozbudowie istniejących instalacji, a zmiana wykonawcy prowadziłaby do nabycia materiałów o innych właściwościach technicznych, co powodowałoby niekompatybilność techniczną lub nieproporcjonalnie duże trudności techniczne w użytkowaniu i utrzymaniu tych produktów lub instalacji (czas trwania umowy w sprawie zamówienia na dostawy dodatkowe nie może przekraczać 3 lat), </w:t>
      </w:r>
    </w:p>
    <w:p w14:paraId="46203B93" w14:textId="230EF031" w:rsidR="00D943AB" w:rsidRPr="003D4715" w:rsidRDefault="00186C6D" w:rsidP="00186C6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c) </w:t>
      </w:r>
      <w:r w:rsidR="00D943AB" w:rsidRPr="003D4715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w przypadku udzielenia wykonawcy wybranemu zgodnie z zasadą konkurencyjności zamówień na dostawy polegających na częściowej wymianie dostarczonych produktów lub instalacji albo zwiększeniu bieżących dostaw lub rozbudowie istniejących instalacji, gdy zmiana wykonawcy prowadziłaby do nabycia materiałów o innych właściwościach technicznych, co powodowałoby niekompatybilność techniczną lub nieproporcjonalnie duże trudności techniczne w użytkowaniu i utrzymaniu tych produktów lub instalacji.</w:t>
      </w:r>
    </w:p>
    <w:p w14:paraId="60528FBE" w14:textId="0C712330" w:rsidR="00A175E4" w:rsidRPr="003D4715" w:rsidRDefault="00D943AB" w:rsidP="007C2265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color w:val="0066CC"/>
          <w:sz w:val="20"/>
          <w:szCs w:val="20"/>
          <w:u w:val="single"/>
        </w:rPr>
      </w:pPr>
      <w:r w:rsidRPr="003D4715"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W przypadku awarii BK2021 (awaria taka musi być potwierdzona na stronie Bazy Konkurencyjności odpowiednim komunikatem), sposób komunikacji w postępowaniu o udzielenie zamówienia będzie przeprowadzony poprzez adres poczty elektronicznej:  </w:t>
      </w:r>
      <w:hyperlink r:id="rId15" w:history="1">
        <w:r w:rsidR="007C2265" w:rsidRPr="003D4715">
          <w:rPr>
            <w:rStyle w:val="Hipercze"/>
            <w:rFonts w:ascii="Arial" w:eastAsiaTheme="minorEastAsia" w:hAnsi="Arial" w:cs="Arial"/>
            <w:sz w:val="20"/>
            <w:szCs w:val="20"/>
          </w:rPr>
          <w:t>adam.los@eko-styl.eu</w:t>
        </w:r>
      </w:hyperlink>
    </w:p>
    <w:p w14:paraId="2884D8CF" w14:textId="77777777" w:rsidR="00EE56A0" w:rsidRPr="003D4715" w:rsidRDefault="00EE56A0" w:rsidP="00EE56A0">
      <w:pPr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color w:val="0066CC"/>
          <w:sz w:val="20"/>
          <w:szCs w:val="20"/>
          <w:u w:val="single"/>
        </w:rPr>
      </w:pPr>
    </w:p>
    <w:p w14:paraId="03774B54" w14:textId="34D4692C" w:rsidR="007C2265" w:rsidRPr="003D4715" w:rsidRDefault="007C2265" w:rsidP="0047257D">
      <w:pPr>
        <w:shd w:val="clear" w:color="auto" w:fill="D9D9D9" w:themeFill="background1" w:themeFillShade="D9"/>
        <w:spacing w:after="0" w:line="240" w:lineRule="auto"/>
        <w:jc w:val="both"/>
        <w:rPr>
          <w:rFonts w:ascii="Arial" w:eastAsia="Microsoft Sans Serif" w:hAnsi="Arial" w:cs="Arial"/>
          <w:b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b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X. </w:t>
      </w:r>
      <w:r w:rsidRPr="003D4715">
        <w:rPr>
          <w:rFonts w:ascii="Arial" w:eastAsia="Microsoft Sans Serif" w:hAnsi="Arial" w:cs="Arial"/>
          <w:b/>
          <w:color w:val="000000" w:themeColor="text1"/>
          <w:kern w:val="0"/>
          <w:sz w:val="20"/>
          <w:szCs w:val="20"/>
          <w:lang w:eastAsia="pl-PL"/>
          <w14:ligatures w14:val="none"/>
        </w:rPr>
        <w:tab/>
        <w:t xml:space="preserve">WARUNKI ZMIANY UMOWY </w:t>
      </w:r>
      <w:r w:rsidRPr="003D4715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 xml:space="preserve"> </w:t>
      </w:r>
    </w:p>
    <w:p w14:paraId="68F18049" w14:textId="77777777" w:rsidR="00D943AB" w:rsidRPr="003D4715" w:rsidRDefault="00D943AB">
      <w:pPr>
        <w:numPr>
          <w:ilvl w:val="0"/>
          <w:numId w:val="6"/>
        </w:numPr>
        <w:spacing w:after="0" w:line="240" w:lineRule="auto"/>
        <w:ind w:right="2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>Beneficjent dopuszcza możliwość wprowadzenia zmiany umowy z wybranym Wykonawcą w stosunku do treści oferty na podstawie, której dokonano wyboru Wykonawcy, wynikających w szczególności ze zmian rozporządzeń i przepisów oraz innych dokumentów mających wpływ na realizację projektu w przypadku, gdy zmiana nie prowadzi do modyfikacji charakteru Umowy i spełnione zostały łącznie następujące warunki:</w:t>
      </w:r>
    </w:p>
    <w:p w14:paraId="13D35706" w14:textId="77777777" w:rsidR="00D943AB" w:rsidRPr="003D4715" w:rsidRDefault="00D943AB">
      <w:pPr>
        <w:numPr>
          <w:ilvl w:val="0"/>
          <w:numId w:val="9"/>
        </w:numPr>
        <w:spacing w:after="0" w:line="240" w:lineRule="auto"/>
        <w:ind w:right="2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>wartość zmiany nie przekracza 50% wartości zamówienia określonej pierwotnie,</w:t>
      </w:r>
    </w:p>
    <w:p w14:paraId="2DBE473D" w14:textId="77777777" w:rsidR="00D943AB" w:rsidRPr="003D4715" w:rsidRDefault="00D943AB">
      <w:pPr>
        <w:numPr>
          <w:ilvl w:val="0"/>
          <w:numId w:val="9"/>
        </w:numPr>
        <w:spacing w:after="0" w:line="240" w:lineRule="auto"/>
        <w:ind w:right="2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>konieczność zmiany umowy spowodowana jest okolicznościami, których Zamawiający, działając z należytą starannością, nie mógł przewidzieć.</w:t>
      </w:r>
    </w:p>
    <w:p w14:paraId="77BFC2A1" w14:textId="77777777" w:rsidR="00D943AB" w:rsidRPr="003D4715" w:rsidRDefault="00D943AB">
      <w:pPr>
        <w:numPr>
          <w:ilvl w:val="0"/>
          <w:numId w:val="6"/>
        </w:numPr>
        <w:spacing w:after="0" w:line="240" w:lineRule="auto"/>
        <w:ind w:right="2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>Dopuszczalne będą zmiany terminów realizacji Umowy w przypadku gdy:</w:t>
      </w:r>
    </w:p>
    <w:p w14:paraId="129A81AB" w14:textId="77777777" w:rsidR="00D943AB" w:rsidRPr="003D4715" w:rsidRDefault="00D943AB">
      <w:pPr>
        <w:numPr>
          <w:ilvl w:val="0"/>
          <w:numId w:val="15"/>
        </w:numPr>
        <w:spacing w:after="0" w:line="240" w:lineRule="auto"/>
        <w:ind w:right="2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lastRenderedPageBreak/>
        <w:t>Zaistnieją okoliczności spowodowane czynnikami zewnętrznymi np. siła wyższa (zdarzenia zewnętrzne, niemożliwe do przewidzenia i niemożliwe do zapobieżenia) oraz inne okoliczności mogące mieć bezpośredni wpływ na terminowość realizacji Umowy.</w:t>
      </w:r>
    </w:p>
    <w:p w14:paraId="4C6D353E" w14:textId="77777777" w:rsidR="00D943AB" w:rsidRPr="003D4715" w:rsidRDefault="00D943AB">
      <w:pPr>
        <w:numPr>
          <w:ilvl w:val="0"/>
          <w:numId w:val="15"/>
        </w:numPr>
        <w:spacing w:after="0" w:line="240" w:lineRule="auto"/>
        <w:ind w:right="2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>Wystąpią okoliczności niezależne i niezawinione przez Wykonawcę w zakresie zaburzeń łańcucha dostaw, braku dostępności na rynku komponentów objętych zamówieniem bądź konieczności zastosowania rozwiązań równoważnych wpływających na możliwość wykonania zamówienia w terminie.</w:t>
      </w:r>
    </w:p>
    <w:p w14:paraId="14A0673D" w14:textId="77777777" w:rsidR="00D943AB" w:rsidRPr="003D4715" w:rsidRDefault="00D943AB">
      <w:pPr>
        <w:numPr>
          <w:ilvl w:val="0"/>
          <w:numId w:val="15"/>
        </w:numPr>
        <w:spacing w:after="0" w:line="240" w:lineRule="auto"/>
        <w:ind w:right="2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>W każdym przypadku, na wniosek Zamawiającego, za porozumieniem stron o ile jest to niezbędne aby osiągnąć cele projektu – zmiana terminu realizacji Umowy o czas niezbędny na prawidłowe wykonanie przedmiotu zamówienia.</w:t>
      </w:r>
    </w:p>
    <w:p w14:paraId="68A54F39" w14:textId="77777777" w:rsidR="00D943AB" w:rsidRPr="003D4715" w:rsidRDefault="00D943AB">
      <w:pPr>
        <w:numPr>
          <w:ilvl w:val="0"/>
          <w:numId w:val="6"/>
        </w:numPr>
        <w:spacing w:after="0" w:line="240" w:lineRule="auto"/>
        <w:ind w:right="2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>Dopuszczalne będą zmiany wynagrodzenia w przypadku:</w:t>
      </w:r>
    </w:p>
    <w:p w14:paraId="28DD2329" w14:textId="77777777" w:rsidR="00D943AB" w:rsidRPr="003D4715" w:rsidRDefault="00D943AB">
      <w:pPr>
        <w:numPr>
          <w:ilvl w:val="0"/>
          <w:numId w:val="16"/>
        </w:numPr>
        <w:spacing w:after="0" w:line="240" w:lineRule="auto"/>
        <w:ind w:right="2"/>
        <w:jc w:val="both"/>
        <w:rPr>
          <w:rFonts w:ascii="Arial" w:eastAsiaTheme="minorEastAsia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Theme="minorEastAsia" w:hAnsi="Arial" w:cs="Arial"/>
          <w:color w:val="000000"/>
          <w:kern w:val="0"/>
          <w:sz w:val="20"/>
          <w:szCs w:val="20"/>
          <w:lang w:eastAsia="pl-PL"/>
          <w14:ligatures w14:val="none"/>
        </w:rPr>
        <w:t>Rezygnacji z części dostaw, których wykonanie nie będzie konieczne lub będzie bezcelowe, w przypadku zaistnienia okoliczności, których nie można było przewidzieć na etapie postępowania lub w chwili zawarcia Umowy – o wartość niezrealizowanych dostaw, konieczności wprowadzenia zmian na skutek okoliczności, których nie można było przewidzieć na etapie składania oferty lub zawarcia Umowy.</w:t>
      </w:r>
    </w:p>
    <w:p w14:paraId="469AB37C" w14:textId="77777777" w:rsidR="00D943AB" w:rsidRPr="003D4715" w:rsidRDefault="00D943AB">
      <w:pPr>
        <w:numPr>
          <w:ilvl w:val="0"/>
          <w:numId w:val="16"/>
        </w:numPr>
        <w:spacing w:after="0" w:line="240" w:lineRule="auto"/>
        <w:ind w:right="2"/>
        <w:jc w:val="both"/>
        <w:rPr>
          <w:rFonts w:ascii="Arial" w:eastAsiaTheme="minorEastAsia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Theme="minorEastAsia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Zmiany obowiązującej stawki podatku od towarów i usług (VAT) w trakcie realizacji przedmiotu Umowy, jeżeli zmiany </w:t>
      </w: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>te</w:t>
      </w:r>
      <w:r w:rsidRPr="003D4715">
        <w:rPr>
          <w:rFonts w:ascii="Arial" w:eastAsiaTheme="minorEastAsia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 będą miały wpływ na koszt wykonania zamówienia po stronie Wykonawcy - Zamawiający dopuszcza możliwość zwiększenia wynagrodzenia o kwotę równą różnicy w kwocie podatku zapłaconego przez Wykonawcę. </w:t>
      </w:r>
    </w:p>
    <w:p w14:paraId="37E482D9" w14:textId="77777777" w:rsidR="00D943AB" w:rsidRPr="003D4715" w:rsidRDefault="00D943AB">
      <w:pPr>
        <w:numPr>
          <w:ilvl w:val="0"/>
          <w:numId w:val="6"/>
        </w:numPr>
        <w:spacing w:after="0" w:line="240" w:lineRule="auto"/>
        <w:ind w:right="2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>Dopuszczalne będą zmiany i/lub poprawy oczywistych omyłek pisarskich i rachunkowych w Umowie, zmiany nazwy i siedziby oraz formy organizacyjno–prawnej Wykonawcy i Zamawiającego, numerów kont bankowych oraz innych danych identyfikacyjnych w trakcie trwania Umowy.</w:t>
      </w:r>
    </w:p>
    <w:p w14:paraId="547CA0C3" w14:textId="77777777" w:rsidR="00D943AB" w:rsidRPr="003D4715" w:rsidRDefault="00D943AB">
      <w:pPr>
        <w:numPr>
          <w:ilvl w:val="0"/>
          <w:numId w:val="6"/>
        </w:numPr>
        <w:spacing w:after="0" w:line="240" w:lineRule="auto"/>
        <w:ind w:right="2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>Wszelkie zmiany i uzupełnienia do Umowy zawartej z wybranym Wykonawcą będą dokonywane wyłącznie w formie pisemnych aneksów do Umowy podpisanych przez obie Strony, pod rygorem nieważności.</w:t>
      </w:r>
    </w:p>
    <w:p w14:paraId="4DAB2A36" w14:textId="28F63045" w:rsidR="007C2265" w:rsidRPr="003D4715" w:rsidRDefault="00D943AB" w:rsidP="007C2265">
      <w:pPr>
        <w:numPr>
          <w:ilvl w:val="0"/>
          <w:numId w:val="6"/>
        </w:numPr>
        <w:spacing w:after="0" w:line="240" w:lineRule="auto"/>
        <w:ind w:right="2"/>
        <w:jc w:val="both"/>
        <w:rPr>
          <w:rFonts w:ascii="Arial" w:eastAsiaTheme="minorEastAsia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Theme="minorEastAsia" w:hAnsi="Arial" w:cs="Arial"/>
          <w:color w:val="000000"/>
          <w:kern w:val="0"/>
          <w:sz w:val="20"/>
          <w:szCs w:val="20"/>
          <w:lang w:eastAsia="pl-PL"/>
          <w14:ligatures w14:val="none"/>
        </w:rPr>
        <w:t>Wprowadzane zmiany nie mogą powodować podwyższenia wynagrodzenia netto należnego Wykonawcy za wykonanie przedmiotu zamówienia.</w:t>
      </w:r>
    </w:p>
    <w:p w14:paraId="1947B1B4" w14:textId="77777777" w:rsidR="007C2265" w:rsidRPr="003D4715" w:rsidRDefault="007C2265" w:rsidP="007C2265">
      <w:pPr>
        <w:spacing w:after="0" w:line="240" w:lineRule="auto"/>
        <w:ind w:left="360" w:right="2"/>
        <w:jc w:val="both"/>
        <w:rPr>
          <w:rFonts w:ascii="Arial" w:eastAsiaTheme="minorEastAsia" w:hAnsi="Arial" w:cs="Arial"/>
          <w:color w:val="000000"/>
          <w:kern w:val="0"/>
          <w:sz w:val="20"/>
          <w:szCs w:val="20"/>
          <w:lang w:eastAsia="pl-PL"/>
          <w14:ligatures w14:val="none"/>
        </w:rPr>
      </w:pPr>
    </w:p>
    <w:p w14:paraId="6034DAC3" w14:textId="7C651A34" w:rsidR="00D943AB" w:rsidRPr="003D4715" w:rsidRDefault="00D943AB" w:rsidP="00B62856">
      <w:pPr>
        <w:shd w:val="clear" w:color="auto" w:fill="D9D9D9" w:themeFill="background1" w:themeFillShade="D9"/>
        <w:spacing w:after="0" w:line="240" w:lineRule="auto"/>
        <w:jc w:val="both"/>
        <w:rPr>
          <w:rFonts w:ascii="Arial" w:eastAsia="Microsoft Sans Serif" w:hAnsi="Arial" w:cs="Arial"/>
          <w:b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b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XI. </w:t>
      </w:r>
      <w:r w:rsidRPr="003D4715">
        <w:rPr>
          <w:rFonts w:ascii="Arial" w:eastAsia="Microsoft Sans Serif" w:hAnsi="Arial" w:cs="Arial"/>
          <w:b/>
          <w:color w:val="000000" w:themeColor="text1"/>
          <w:kern w:val="0"/>
          <w:sz w:val="20"/>
          <w:szCs w:val="20"/>
          <w:lang w:eastAsia="pl-PL"/>
          <w14:ligatures w14:val="none"/>
        </w:rPr>
        <w:tab/>
        <w:t xml:space="preserve">POZOSTAŁE WARUNKI UMOWY </w:t>
      </w:r>
      <w:r w:rsidRPr="003D4715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 xml:space="preserve"> </w:t>
      </w:r>
    </w:p>
    <w:p w14:paraId="66B94401" w14:textId="77777777" w:rsidR="00D943AB" w:rsidRPr="003D4715" w:rsidRDefault="00D943AB">
      <w:pPr>
        <w:numPr>
          <w:ilvl w:val="0"/>
          <w:numId w:val="7"/>
        </w:numPr>
        <w:spacing w:after="0" w:line="240" w:lineRule="auto"/>
        <w:ind w:right="2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>Zamówienie będzie udzielone na drodze postępowania ofertowego, zgodnie z zasadą konkurencyjności, w rozumieniu podrozdział 3.2 „Wytycznych dotyczących kwalifikowalności wydatków na lata 2021 - 2027”.</w:t>
      </w:r>
    </w:p>
    <w:p w14:paraId="6C72BA0B" w14:textId="0E7686E8" w:rsidR="00D943AB" w:rsidRPr="003D4715" w:rsidRDefault="00D943AB">
      <w:pPr>
        <w:numPr>
          <w:ilvl w:val="0"/>
          <w:numId w:val="7"/>
        </w:numPr>
        <w:spacing w:after="0" w:line="240" w:lineRule="auto"/>
        <w:ind w:right="2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>Zamawiający nie dopuszcza składnia ofert wariantowych.</w:t>
      </w:r>
    </w:p>
    <w:p w14:paraId="0858367B" w14:textId="77777777" w:rsidR="00D943AB" w:rsidRPr="003D4715" w:rsidRDefault="00D943AB">
      <w:pPr>
        <w:numPr>
          <w:ilvl w:val="0"/>
          <w:numId w:val="7"/>
        </w:numPr>
        <w:spacing w:after="42" w:line="269" w:lineRule="auto"/>
        <w:ind w:right="2"/>
        <w:contextualSpacing/>
        <w:jc w:val="both"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>Zamawiający dopuszcza możliwość złożenia oferty przez jednego Wykonawcę na wszystkie części , na kilka części, a także złożenie oferty  na jedną część z zapytania ofertowego.</w:t>
      </w:r>
    </w:p>
    <w:p w14:paraId="3B2EB12D" w14:textId="77777777" w:rsidR="00D943AB" w:rsidRPr="003D4715" w:rsidRDefault="00D943AB">
      <w:pPr>
        <w:numPr>
          <w:ilvl w:val="0"/>
          <w:numId w:val="7"/>
        </w:numPr>
        <w:spacing w:after="42" w:line="269" w:lineRule="auto"/>
        <w:ind w:right="2"/>
        <w:contextualSpacing/>
        <w:jc w:val="both"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>Wykonawca, który zamierza powierzyć wykonanie części zamówienia podwykonawcom, na etapie postępowania o udzielenie zamówienia publicznego jest zobowiązany wskazać w ofercie części zamówienia, których wykonanie zamierza powierzyć podwykonawcom oraz jeżeli są już znani, podać nazwy ewentualnych podwykonawców.</w:t>
      </w:r>
    </w:p>
    <w:p w14:paraId="094FD06F" w14:textId="77777777" w:rsidR="00D943AB" w:rsidRPr="003D4715" w:rsidRDefault="00D943AB">
      <w:pPr>
        <w:numPr>
          <w:ilvl w:val="0"/>
          <w:numId w:val="7"/>
        </w:numPr>
        <w:spacing w:after="0" w:line="240" w:lineRule="auto"/>
        <w:ind w:right="2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u w:val="single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Złożenie oferty nie powoduje powstania żadnych zobowiązań wobec Zamawiającego. </w:t>
      </w:r>
    </w:p>
    <w:p w14:paraId="55FBF7EE" w14:textId="77777777" w:rsidR="00D943AB" w:rsidRPr="003D4715" w:rsidRDefault="00D943AB">
      <w:pPr>
        <w:numPr>
          <w:ilvl w:val="0"/>
          <w:numId w:val="7"/>
        </w:numPr>
        <w:spacing w:after="0" w:line="240" w:lineRule="auto"/>
        <w:ind w:right="2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>Zamawiający zastrzega możliwość przed upływem terminu składania ofert, zmiany treści zapytania.</w:t>
      </w:r>
    </w:p>
    <w:p w14:paraId="3E635BD9" w14:textId="77777777" w:rsidR="00D943AB" w:rsidRPr="003D4715" w:rsidRDefault="00D943AB">
      <w:pPr>
        <w:numPr>
          <w:ilvl w:val="0"/>
          <w:numId w:val="7"/>
        </w:numPr>
        <w:spacing w:after="0" w:line="240" w:lineRule="auto"/>
        <w:ind w:right="2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>W toku dokonywania oceny złożonych ofert, Zamawiający może zażądać w określonym terminie udzielenia przez Wykonawcę wyjaśnień dotyczących treści złożonej oferty.</w:t>
      </w:r>
    </w:p>
    <w:p w14:paraId="04C76D60" w14:textId="77777777" w:rsidR="00D943AB" w:rsidRPr="003D4715" w:rsidRDefault="00D943AB">
      <w:pPr>
        <w:numPr>
          <w:ilvl w:val="0"/>
          <w:numId w:val="7"/>
        </w:numPr>
        <w:spacing w:after="0" w:line="240" w:lineRule="auto"/>
        <w:ind w:right="2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>Zamawiający zastrzega sobie prawo unieważnienia postępowania:</w:t>
      </w:r>
    </w:p>
    <w:p w14:paraId="71BBB1AC" w14:textId="77777777" w:rsidR="00D943AB" w:rsidRPr="003D4715" w:rsidRDefault="00D943AB">
      <w:pPr>
        <w:numPr>
          <w:ilvl w:val="1"/>
          <w:numId w:val="12"/>
        </w:numPr>
        <w:spacing w:after="0" w:line="240" w:lineRule="auto"/>
        <w:ind w:right="2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>w przypadku, gdy z powodu okoliczności, których nie przewidywał lub nie mógł przewidzieć, udzielenie zamówienia może przyczynić się do braku osiągnięcia założonych celów projektu i/lub z innych przyczyn stało się niecelowe i/lub jeżeli podmioty biorące udział w postępowaniu wpłynęły na jego wynik w sposób sprzeczny z prawem lub wytycznymi.</w:t>
      </w:r>
    </w:p>
    <w:p w14:paraId="489BFD5C" w14:textId="77777777" w:rsidR="00D943AB" w:rsidRPr="003D4715" w:rsidRDefault="00D943AB">
      <w:pPr>
        <w:numPr>
          <w:ilvl w:val="1"/>
          <w:numId w:val="12"/>
        </w:numPr>
        <w:spacing w:after="0" w:line="240" w:lineRule="auto"/>
        <w:ind w:right="2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>w ramach postępowania nie wpłynęła żadna oferta,</w:t>
      </w:r>
    </w:p>
    <w:p w14:paraId="23537F3A" w14:textId="77777777" w:rsidR="00D943AB" w:rsidRPr="003D4715" w:rsidRDefault="00D943AB">
      <w:pPr>
        <w:numPr>
          <w:ilvl w:val="1"/>
          <w:numId w:val="12"/>
        </w:numPr>
        <w:spacing w:after="0" w:line="240" w:lineRule="auto"/>
        <w:ind w:right="2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>w ramach postępowania nie wpłynęła żadna ważna oferta,</w:t>
      </w:r>
    </w:p>
    <w:p w14:paraId="55448E83" w14:textId="77777777" w:rsidR="00D943AB" w:rsidRPr="003D4715" w:rsidRDefault="00D943AB">
      <w:pPr>
        <w:numPr>
          <w:ilvl w:val="1"/>
          <w:numId w:val="12"/>
        </w:numPr>
        <w:spacing w:after="0" w:line="240" w:lineRule="auto"/>
        <w:ind w:right="2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>w ramach postępowania wpłynęła tylko jedna oferta złożona przez Dostawcę wykluczonego z postępowania,</w:t>
      </w:r>
    </w:p>
    <w:p w14:paraId="421C2B81" w14:textId="77777777" w:rsidR="00D943AB" w:rsidRPr="003D4715" w:rsidRDefault="00D943AB">
      <w:pPr>
        <w:numPr>
          <w:ilvl w:val="1"/>
          <w:numId w:val="12"/>
        </w:numPr>
        <w:spacing w:after="0" w:line="240" w:lineRule="auto"/>
        <w:ind w:right="2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>gdy cena najkorzystniejszej oferty lub oferta z najniższą ceną przewyższa kwotę, którą Zamawiający zamierza przeznaczyć na sfinansowanie zamówienia,</w:t>
      </w:r>
    </w:p>
    <w:p w14:paraId="4DBDCDA0" w14:textId="77777777" w:rsidR="00D943AB" w:rsidRPr="003D4715" w:rsidRDefault="00D943AB">
      <w:pPr>
        <w:numPr>
          <w:ilvl w:val="1"/>
          <w:numId w:val="12"/>
        </w:numPr>
        <w:spacing w:after="0" w:line="240" w:lineRule="auto"/>
        <w:ind w:right="2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gdy zaoferowana cena lub koszt wydają się rażąco niskie w stosunku do przedmiotu zamówienia, tj. różnią się o więcej niż 30% od średniej arytmetycznej cen wszystkich ważnych ofert niepodlegających odrzuceniu, lub budzą wątpliwości zamawiającego co do możliwości wykonania przedmiotu zamówienia zgodnie z wymaganiami określonymi w zapytaniu ofertowym lub wynikającymi z </w:t>
      </w: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lastRenderedPageBreak/>
        <w:t>odrębnych przepisów, zamawiający żąda od wykonawcy złożenia w wyznaczonym terminie wyjaśnień, w tym złożenia dowodów w zakresie wyliczenia ceny lub kosztu. Zamawiający ocenia te wyjaśnienia w konsultacji z wykonawcą i może odrzucić tę ofertę wyłącznie w przypadku, gdy złożone wyjaśnienia wraz z dowodami nie uzasadniają podanej ceny lub kosztu w tej ofercie.</w:t>
      </w:r>
    </w:p>
    <w:p w14:paraId="05866432" w14:textId="77777777" w:rsidR="00D943AB" w:rsidRPr="003D4715" w:rsidRDefault="00D943AB">
      <w:pPr>
        <w:numPr>
          <w:ilvl w:val="1"/>
          <w:numId w:val="12"/>
        </w:numPr>
        <w:spacing w:after="0" w:line="240" w:lineRule="auto"/>
        <w:ind w:right="2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>gdy postępowanie będzie obarczone wadą, która jest niemożliwa do usunięcia i uniemożliwia zawarcie ważnej umowy w sprawie zamówienia.</w:t>
      </w:r>
    </w:p>
    <w:p w14:paraId="0FBE8951" w14:textId="77777777" w:rsidR="00D943AB" w:rsidRPr="003D4715" w:rsidRDefault="00D943AB">
      <w:pPr>
        <w:numPr>
          <w:ilvl w:val="0"/>
          <w:numId w:val="12"/>
        </w:numPr>
        <w:spacing w:after="0" w:line="240" w:lineRule="auto"/>
        <w:ind w:right="2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>Wysokie wymagania (warunki i kryteria), nie są zawyżone, tylko adekwatne do potrzeb Wnioskodawcy, same w sobie nie stanowią naruszenia uczciwej konkurencji.</w:t>
      </w:r>
    </w:p>
    <w:p w14:paraId="4DED9EAB" w14:textId="26C3AC98" w:rsidR="00D943AB" w:rsidRPr="003D4715" w:rsidRDefault="00D943AB" w:rsidP="00D943AB">
      <w:pPr>
        <w:numPr>
          <w:ilvl w:val="0"/>
          <w:numId w:val="12"/>
        </w:numPr>
        <w:spacing w:after="0" w:line="240" w:lineRule="auto"/>
        <w:ind w:right="2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>Niniejsze Zapytanie ofertowe nie stanowi oferty w rozumieniu Kodeksu cywilnego i nie zobowiązuje do zawarcia umowy ze strony Zamawiającego. Oferty są przygotowywane wyłącznie na koszt Wykonawcy.</w:t>
      </w:r>
    </w:p>
    <w:p w14:paraId="35A2E274" w14:textId="77777777" w:rsidR="007C2265" w:rsidRPr="003D4715" w:rsidRDefault="007C2265" w:rsidP="007C2265">
      <w:pPr>
        <w:spacing w:after="0" w:line="240" w:lineRule="auto"/>
        <w:ind w:right="2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</w:p>
    <w:p w14:paraId="750BD36C" w14:textId="6A8A8A19" w:rsidR="00226662" w:rsidRPr="003D4715" w:rsidRDefault="00D943AB" w:rsidP="00B267B1">
      <w:pPr>
        <w:spacing w:after="0" w:line="240" w:lineRule="auto"/>
        <w:jc w:val="both"/>
        <w:rPr>
          <w:rFonts w:ascii="Arial" w:eastAsia="Microsoft Sans Serif" w:hAnsi="Arial" w:cs="Arial"/>
          <w:b/>
          <w:color w:val="000000" w:themeColor="text1"/>
          <w:kern w:val="0"/>
          <w:sz w:val="20"/>
          <w:szCs w:val="20"/>
          <w:u w:val="single" w:color="00000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b/>
          <w:color w:val="000000" w:themeColor="text1"/>
          <w:kern w:val="0"/>
          <w:sz w:val="20"/>
          <w:szCs w:val="20"/>
          <w:u w:val="single" w:color="000000"/>
          <w:lang w:eastAsia="pl-PL"/>
          <w14:ligatures w14:val="none"/>
        </w:rPr>
        <w:t>Załączniki:</w:t>
      </w:r>
    </w:p>
    <w:p w14:paraId="2F301CD5" w14:textId="1949C6FF" w:rsidR="00D943AB" w:rsidRPr="003D4715" w:rsidRDefault="00D943AB">
      <w:pPr>
        <w:pStyle w:val="Bezodstpw"/>
        <w:numPr>
          <w:ilvl w:val="0"/>
          <w:numId w:val="4"/>
        </w:num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D4715">
        <w:rPr>
          <w:rFonts w:ascii="Arial" w:hAnsi="Arial" w:cs="Arial"/>
          <w:color w:val="000000" w:themeColor="text1"/>
          <w:sz w:val="20"/>
          <w:szCs w:val="20"/>
          <w:u w:val="single"/>
        </w:rPr>
        <w:t>Załącznik</w:t>
      </w:r>
      <w:r w:rsidR="003039E8" w:rsidRPr="003D4715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 </w:t>
      </w:r>
      <w:r w:rsidRPr="003D4715">
        <w:rPr>
          <w:rFonts w:ascii="Arial" w:hAnsi="Arial" w:cs="Arial"/>
          <w:color w:val="000000" w:themeColor="text1"/>
          <w:sz w:val="20"/>
          <w:szCs w:val="20"/>
          <w:u w:val="single"/>
        </w:rPr>
        <w:t>1:</w:t>
      </w:r>
      <w:r w:rsidRPr="003D4715">
        <w:rPr>
          <w:rFonts w:ascii="Arial" w:hAnsi="Arial" w:cs="Arial"/>
          <w:color w:val="000000" w:themeColor="text1"/>
          <w:sz w:val="20"/>
          <w:szCs w:val="20"/>
        </w:rPr>
        <w:t xml:space="preserve"> Specyfikacja techniczna przedmiotu zamówienia</w:t>
      </w:r>
      <w:r w:rsidR="00186C6D" w:rsidRPr="003D4715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86C6D" w:rsidRPr="003D4715">
        <w:rPr>
          <w:rFonts w:ascii="Arial" w:hAnsi="Arial" w:cs="Arial"/>
          <w:color w:val="auto"/>
          <w:sz w:val="20"/>
          <w:szCs w:val="20"/>
        </w:rPr>
        <w:t xml:space="preserve">(dostępna po podpisaniu i przesłaniu umowy o zachowanie poufności stanowiąca załącznik nr. </w:t>
      </w:r>
      <w:r w:rsidR="00226662" w:rsidRPr="003D4715">
        <w:rPr>
          <w:rFonts w:ascii="Arial" w:hAnsi="Arial" w:cs="Arial"/>
          <w:color w:val="auto"/>
          <w:sz w:val="20"/>
          <w:szCs w:val="20"/>
        </w:rPr>
        <w:t>6</w:t>
      </w:r>
      <w:r w:rsidR="00186C6D" w:rsidRPr="003D4715">
        <w:rPr>
          <w:rFonts w:ascii="Arial" w:hAnsi="Arial" w:cs="Arial"/>
          <w:color w:val="auto"/>
          <w:sz w:val="20"/>
          <w:szCs w:val="20"/>
        </w:rPr>
        <w:t xml:space="preserve"> do zapytania)</w:t>
      </w:r>
      <w:r w:rsidR="00226662" w:rsidRPr="003D4715">
        <w:rPr>
          <w:rFonts w:ascii="Arial" w:hAnsi="Arial" w:cs="Arial"/>
          <w:color w:val="auto"/>
          <w:sz w:val="20"/>
          <w:szCs w:val="20"/>
        </w:rPr>
        <w:t>,</w:t>
      </w:r>
    </w:p>
    <w:p w14:paraId="63CED917" w14:textId="47405355" w:rsidR="00D943AB" w:rsidRPr="003D4715" w:rsidRDefault="00D943AB">
      <w:pPr>
        <w:numPr>
          <w:ilvl w:val="0"/>
          <w:numId w:val="4"/>
        </w:numPr>
        <w:spacing w:after="0" w:line="240" w:lineRule="auto"/>
        <w:ind w:right="2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u w:val="single"/>
          <w:lang w:eastAsia="pl-PL"/>
          <w14:ligatures w14:val="none"/>
        </w:rPr>
        <w:t>Załącznik</w:t>
      </w:r>
      <w:r w:rsidR="003039E8"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u w:val="single"/>
          <w:lang w:eastAsia="pl-PL"/>
          <w14:ligatures w14:val="none"/>
        </w:rPr>
        <w:t xml:space="preserve"> </w:t>
      </w: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u w:val="single"/>
          <w:lang w:eastAsia="pl-PL"/>
          <w14:ligatures w14:val="none"/>
        </w:rPr>
        <w:t>2:</w:t>
      </w: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 Formularz ofertowy</w:t>
      </w:r>
      <w:r w:rsidR="00226662"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>,</w:t>
      </w:r>
    </w:p>
    <w:p w14:paraId="116B2CA9" w14:textId="3E63DDE2" w:rsidR="00D943AB" w:rsidRPr="003D4715" w:rsidRDefault="00D943AB">
      <w:pPr>
        <w:numPr>
          <w:ilvl w:val="0"/>
          <w:numId w:val="4"/>
        </w:numPr>
        <w:spacing w:after="0" w:line="240" w:lineRule="auto"/>
        <w:ind w:right="2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u w:val="single"/>
          <w:lang w:eastAsia="pl-PL"/>
          <w14:ligatures w14:val="none"/>
        </w:rPr>
        <w:t>Załącznik 3:</w:t>
      </w: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 Oświadczenie Wykonawcy dotyczące braku powiązań osobowych lub kapitałowych</w:t>
      </w:r>
      <w:r w:rsidR="00226662"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>,</w:t>
      </w:r>
    </w:p>
    <w:p w14:paraId="0C05E09A" w14:textId="1843F840" w:rsidR="00D943AB" w:rsidRPr="003D4715" w:rsidRDefault="00D943AB">
      <w:pPr>
        <w:numPr>
          <w:ilvl w:val="0"/>
          <w:numId w:val="4"/>
        </w:numPr>
        <w:spacing w:after="0" w:line="240" w:lineRule="auto"/>
        <w:ind w:right="2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u w:val="single"/>
          <w:lang w:eastAsia="pl-PL"/>
          <w14:ligatures w14:val="none"/>
        </w:rPr>
        <w:t>Załącznik</w:t>
      </w:r>
      <w:r w:rsidR="00B267B1"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u w:val="single"/>
          <w:lang w:eastAsia="pl-PL"/>
          <w14:ligatures w14:val="none"/>
        </w:rPr>
        <w:t xml:space="preserve"> </w:t>
      </w: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u w:val="single"/>
          <w:lang w:eastAsia="pl-PL"/>
          <w14:ligatures w14:val="none"/>
        </w:rPr>
        <w:t>4:</w:t>
      </w: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 Oświadczenie RODO</w:t>
      </w:r>
      <w:r w:rsidR="00226662"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>,</w:t>
      </w:r>
    </w:p>
    <w:p w14:paraId="54BC1B4C" w14:textId="5F2D7753" w:rsidR="00226662" w:rsidRPr="003D4715" w:rsidRDefault="003039E8">
      <w:pPr>
        <w:numPr>
          <w:ilvl w:val="0"/>
          <w:numId w:val="4"/>
        </w:numPr>
        <w:spacing w:after="0" w:line="240" w:lineRule="auto"/>
        <w:ind w:right="2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u w:val="single"/>
          <w:lang w:eastAsia="pl-PL"/>
          <w14:ligatures w14:val="none"/>
        </w:rPr>
        <w:t>Załącznik</w:t>
      </w:r>
      <w:r w:rsidR="00226662"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u w:val="single"/>
          <w:lang w:eastAsia="pl-PL"/>
          <w14:ligatures w14:val="none"/>
        </w:rPr>
        <w:t xml:space="preserve"> 5:</w:t>
      </w:r>
      <w:r w:rsidR="00226662"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 Oświadczenie Wykonawcy w zakresie wspierania działań wojennych,</w:t>
      </w:r>
    </w:p>
    <w:p w14:paraId="0B6138FF" w14:textId="02977E3A" w:rsidR="00F823AD" w:rsidRPr="003D4715" w:rsidRDefault="00F823AD">
      <w:pPr>
        <w:numPr>
          <w:ilvl w:val="0"/>
          <w:numId w:val="4"/>
        </w:numPr>
        <w:spacing w:after="0" w:line="240" w:lineRule="auto"/>
        <w:ind w:right="2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u w:val="single"/>
          <w:lang w:eastAsia="pl-PL"/>
          <w14:ligatures w14:val="none"/>
        </w:rPr>
        <w:t>Załącznik</w:t>
      </w:r>
      <w:r w:rsidR="00186C6D"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u w:val="single"/>
          <w:lang w:eastAsia="pl-PL"/>
          <w14:ligatures w14:val="none"/>
        </w:rPr>
        <w:t xml:space="preserve"> </w:t>
      </w:r>
      <w:r w:rsidR="00226662"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u w:val="single"/>
          <w:lang w:eastAsia="pl-PL"/>
          <w14:ligatures w14:val="none"/>
        </w:rPr>
        <w:t>6</w:t>
      </w: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u w:val="single"/>
          <w:lang w:eastAsia="pl-PL"/>
          <w14:ligatures w14:val="none"/>
        </w:rPr>
        <w:t>:</w:t>
      </w: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 </w:t>
      </w:r>
      <w:r w:rsidR="00984F83"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>Umowa o zachowaniu poufności</w:t>
      </w:r>
      <w:r w:rsidR="00226662"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>,</w:t>
      </w:r>
    </w:p>
    <w:p w14:paraId="2CA416CC" w14:textId="23E867C9" w:rsidR="00226662" w:rsidRPr="003D4715" w:rsidRDefault="00226662" w:rsidP="00226662">
      <w:pPr>
        <w:numPr>
          <w:ilvl w:val="0"/>
          <w:numId w:val="4"/>
        </w:numPr>
        <w:spacing w:after="0" w:line="240" w:lineRule="auto"/>
        <w:ind w:right="2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u w:val="single"/>
          <w:lang w:eastAsia="pl-PL"/>
          <w14:ligatures w14:val="none"/>
        </w:rPr>
        <w:t>Załącznik 7:</w:t>
      </w: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 Rzut przyziemia z zaznaczonymi obszarami przeznaczonym do umieszczenia przedmiotów, zamówienia w formacie .DWG,</w:t>
      </w:r>
    </w:p>
    <w:p w14:paraId="286B04CE" w14:textId="25E25DF1" w:rsidR="00226662" w:rsidRPr="003D4715" w:rsidRDefault="00226662" w:rsidP="00226662">
      <w:pPr>
        <w:numPr>
          <w:ilvl w:val="0"/>
          <w:numId w:val="4"/>
        </w:numPr>
        <w:spacing w:after="0" w:line="240" w:lineRule="auto"/>
        <w:ind w:right="2"/>
        <w:jc w:val="both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u w:val="single"/>
          <w:lang w:eastAsia="pl-PL"/>
          <w14:ligatures w14:val="none"/>
        </w:rPr>
        <w:t>Załącznik 8:</w:t>
      </w:r>
      <w:r w:rsidRPr="003D4715"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 Rzut przyziemia z zaznaczonymi obszarami przeznaczonym do umieszczenia przedmiotów zamówienia w formacie.PDF,</w:t>
      </w:r>
    </w:p>
    <w:p w14:paraId="58863DF9" w14:textId="77777777" w:rsidR="00D943AB" w:rsidRPr="003D4715" w:rsidRDefault="00D943AB" w:rsidP="00D943AB">
      <w:pPr>
        <w:spacing w:after="0" w:line="240" w:lineRule="auto"/>
        <w:rPr>
          <w:rFonts w:ascii="Arial" w:eastAsia="Microsoft Sans Serif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</w:pPr>
    </w:p>
    <w:sectPr w:rsidR="00D943AB" w:rsidRPr="003D4715" w:rsidSect="00445E66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pgSz w:w="11906" w:h="16838"/>
      <w:pgMar w:top="1440" w:right="1080" w:bottom="1440" w:left="1080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1B6048" w14:textId="77777777" w:rsidR="00BC077F" w:rsidRDefault="00BC077F">
      <w:pPr>
        <w:spacing w:after="0" w:line="240" w:lineRule="auto"/>
      </w:pPr>
      <w:r>
        <w:separator/>
      </w:r>
    </w:p>
  </w:endnote>
  <w:endnote w:type="continuationSeparator" w:id="0">
    <w:p w14:paraId="571E7298" w14:textId="77777777" w:rsidR="00BC077F" w:rsidRDefault="00BC07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A7DE6" w14:textId="77777777" w:rsidR="00FE2677" w:rsidRDefault="00000000">
    <w:pPr>
      <w:spacing w:after="0"/>
      <w:ind w:right="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Pr="004C78D5">
      <w:rPr>
        <w:noProof/>
        <w:sz w:val="24"/>
      </w:rPr>
      <w:t>12</w:t>
    </w:r>
    <w:r>
      <w:rPr>
        <w:sz w:val="24"/>
      </w:rPr>
      <w:fldChar w:fldCharType="end"/>
    </w:r>
  </w:p>
  <w:p w14:paraId="638CA50A" w14:textId="77777777" w:rsidR="00FE2677" w:rsidRDefault="00FE2677">
    <w:pPr>
      <w:spacing w:after="0"/>
      <w:ind w:left="62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69456" w14:textId="7F52AC4D" w:rsidR="00FE2677" w:rsidRPr="00022BE4" w:rsidRDefault="00000000" w:rsidP="00EA101C">
    <w:pPr>
      <w:pStyle w:val="Stopka"/>
      <w:rPr>
        <w:bCs/>
        <w:sz w:val="20"/>
        <w:szCs w:val="20"/>
      </w:rPr>
    </w:pPr>
    <w:r>
      <w:rPr>
        <w:rFonts w:ascii="Arial" w:hAnsi="Arial" w:cs="Arial"/>
        <w:bCs/>
        <w:i/>
        <w:color w:val="000000" w:themeColor="text1"/>
        <w:sz w:val="20"/>
        <w:szCs w:val="20"/>
      </w:rPr>
      <w:tab/>
    </w:r>
    <w:r w:rsidRPr="00022BE4">
      <w:rPr>
        <w:rFonts w:ascii="Arial" w:hAnsi="Arial" w:cs="Arial"/>
        <w:bCs/>
        <w:i/>
        <w:color w:val="000000" w:themeColor="text1"/>
        <w:sz w:val="20"/>
        <w:szCs w:val="20"/>
      </w:rPr>
      <w:t xml:space="preserve">Zapytanie ofertowe nr </w:t>
    </w:r>
    <w:r w:rsidR="00813800" w:rsidRPr="00D82F9E">
      <w:rPr>
        <w:rFonts w:ascii="Arial" w:hAnsi="Arial" w:cs="Arial"/>
        <w:bCs/>
        <w:i/>
        <w:color w:val="000000" w:themeColor="text1"/>
        <w:sz w:val="20"/>
        <w:szCs w:val="20"/>
      </w:rPr>
      <w:t>1.1</w:t>
    </w:r>
    <w:r w:rsidR="006920B5">
      <w:rPr>
        <w:rFonts w:ascii="Arial" w:hAnsi="Arial" w:cs="Arial"/>
        <w:bCs/>
        <w:i/>
        <w:color w:val="000000" w:themeColor="text1"/>
        <w:sz w:val="20"/>
        <w:szCs w:val="20"/>
      </w:rPr>
      <w:t>.2</w:t>
    </w:r>
    <w:r w:rsidR="00813800" w:rsidRPr="00D82F9E">
      <w:rPr>
        <w:rFonts w:ascii="Arial" w:hAnsi="Arial" w:cs="Arial"/>
        <w:bCs/>
        <w:i/>
        <w:color w:val="000000" w:themeColor="text1"/>
        <w:sz w:val="20"/>
        <w:szCs w:val="20"/>
      </w:rPr>
      <w:t>/1.3/GOZ/2025</w:t>
    </w:r>
  </w:p>
  <w:p w14:paraId="6AD57DC8" w14:textId="77777777" w:rsidR="00FE2677" w:rsidRDefault="00000000" w:rsidP="00EA101C">
    <w:pPr>
      <w:tabs>
        <w:tab w:val="left" w:pos="3072"/>
        <w:tab w:val="right" w:pos="9742"/>
      </w:tabs>
      <w:spacing w:after="0"/>
      <w:ind w:right="4"/>
    </w:pPr>
    <w:r>
      <w:tab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Pr="008F5EF2">
      <w:rPr>
        <w:noProof/>
        <w:sz w:val="24"/>
      </w:rPr>
      <w:t>7</w:t>
    </w:r>
    <w:r>
      <w:rPr>
        <w:sz w:val="24"/>
      </w:rPr>
      <w:fldChar w:fldCharType="end"/>
    </w:r>
  </w:p>
  <w:p w14:paraId="1B4759FE" w14:textId="77777777" w:rsidR="00FE2677" w:rsidRDefault="00FE2677">
    <w:pPr>
      <w:spacing w:after="0"/>
      <w:ind w:left="62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01093B" w14:textId="77777777" w:rsidR="00BC077F" w:rsidRDefault="00BC077F">
      <w:pPr>
        <w:spacing w:after="0" w:line="240" w:lineRule="auto"/>
      </w:pPr>
      <w:r>
        <w:separator/>
      </w:r>
    </w:p>
  </w:footnote>
  <w:footnote w:type="continuationSeparator" w:id="0">
    <w:p w14:paraId="1EC4954F" w14:textId="77777777" w:rsidR="00BC077F" w:rsidRDefault="00BC07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C88B0" w14:textId="77777777" w:rsidR="00FE2677" w:rsidRDefault="00FE2677">
    <w:pPr>
      <w:spacing w:after="0"/>
      <w:ind w:left="185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1D113" w14:textId="3464C660" w:rsidR="00FE2677" w:rsidRDefault="00813800">
    <w:pPr>
      <w:spacing w:after="0"/>
      <w:ind w:left="185"/>
      <w:jc w:val="center"/>
      <w:rPr>
        <w:sz w:val="20"/>
      </w:rPr>
    </w:pPr>
    <w:r>
      <w:rPr>
        <w:noProof/>
      </w:rPr>
      <w:drawing>
        <wp:inline distT="0" distB="0" distL="0" distR="0" wp14:anchorId="73E89DB6" wp14:editId="714339FD">
          <wp:extent cx="6188710" cy="499952"/>
          <wp:effectExtent l="0" t="0" r="2540" b="0"/>
          <wp:docPr id="121055414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8710" cy="4999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BE9DCB" w14:textId="77777777" w:rsidR="00FE2677" w:rsidRDefault="00FE2677">
    <w:pPr>
      <w:spacing w:after="0"/>
      <w:ind w:left="185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81FD5" w14:textId="77777777" w:rsidR="00FE2677" w:rsidRDefault="00000000" w:rsidP="00EA00F8">
    <w:pPr>
      <w:spacing w:after="0"/>
      <w:ind w:left="-1416" w:right="10494"/>
    </w:pPr>
    <w:r w:rsidRPr="005F1456">
      <w:rPr>
        <w:noProof/>
      </w:rPr>
      <w:drawing>
        <wp:anchor distT="0" distB="0" distL="114300" distR="114300" simplePos="0" relativeHeight="251659264" behindDoc="0" locked="0" layoutInCell="1" allowOverlap="1" wp14:anchorId="120208DC" wp14:editId="731AAAC6">
          <wp:simplePos x="0" y="0"/>
          <wp:positionH relativeFrom="margin">
            <wp:posOffset>217805</wp:posOffset>
          </wp:positionH>
          <wp:positionV relativeFrom="margin">
            <wp:posOffset>-592455</wp:posOffset>
          </wp:positionV>
          <wp:extent cx="5753100" cy="419100"/>
          <wp:effectExtent l="0" t="0" r="0" b="0"/>
          <wp:wrapSquare wrapText="bothSides"/>
          <wp:docPr id="1" name="Obraz 1" descr="fepr-pl-podk-ueefr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0" descr="fepr-pl-podk-ueefrr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C4AEB"/>
    <w:multiLevelType w:val="hybridMultilevel"/>
    <w:tmpl w:val="9BE89CE4"/>
    <w:lvl w:ilvl="0" w:tplc="996EB8CC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8342A7"/>
    <w:multiLevelType w:val="hybridMultilevel"/>
    <w:tmpl w:val="8CAE91B6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57C4F"/>
    <w:multiLevelType w:val="hybridMultilevel"/>
    <w:tmpl w:val="DB72584A"/>
    <w:lvl w:ilvl="0" w:tplc="6EA662E2">
      <w:start w:val="1"/>
      <w:numFmt w:val="decimal"/>
      <w:lvlText w:val="%1."/>
      <w:lvlJc w:val="left"/>
      <w:pPr>
        <w:ind w:left="43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3" w15:restartNumberingAfterBreak="0">
    <w:nsid w:val="111A51D7"/>
    <w:multiLevelType w:val="hybridMultilevel"/>
    <w:tmpl w:val="2FA06572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7DF6D86C">
      <w:numFmt w:val="bullet"/>
      <w:lvlText w:val="•"/>
      <w:lvlJc w:val="left"/>
      <w:pPr>
        <w:ind w:left="2771" w:hanging="360"/>
      </w:pPr>
      <w:rPr>
        <w:rFonts w:ascii="Arial" w:eastAsia="Arial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8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5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240" w:hanging="360"/>
      </w:pPr>
      <w:rPr>
        <w:rFonts w:ascii="Wingdings" w:hAnsi="Wingdings" w:hint="default"/>
      </w:rPr>
    </w:lvl>
  </w:abstractNum>
  <w:abstractNum w:abstractNumId="4" w15:restartNumberingAfterBreak="0">
    <w:nsid w:val="124923B6"/>
    <w:multiLevelType w:val="hybridMultilevel"/>
    <w:tmpl w:val="6F66091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E594A"/>
    <w:multiLevelType w:val="hybridMultilevel"/>
    <w:tmpl w:val="578AA6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1365E8"/>
    <w:multiLevelType w:val="hybridMultilevel"/>
    <w:tmpl w:val="4C2CC1F8"/>
    <w:lvl w:ilvl="0" w:tplc="F27C287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C5F2C96"/>
    <w:multiLevelType w:val="hybridMultilevel"/>
    <w:tmpl w:val="0FBE653A"/>
    <w:lvl w:ilvl="0" w:tplc="B88E93D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EE867F5"/>
    <w:multiLevelType w:val="hybridMultilevel"/>
    <w:tmpl w:val="CECC151C"/>
    <w:lvl w:ilvl="0" w:tplc="7EECA0EA">
      <w:start w:val="1"/>
      <w:numFmt w:val="decimal"/>
      <w:lvlText w:val="%1."/>
      <w:lvlJc w:val="left"/>
      <w:pPr>
        <w:ind w:left="4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9" w15:restartNumberingAfterBreak="0">
    <w:nsid w:val="1F467695"/>
    <w:multiLevelType w:val="hybridMultilevel"/>
    <w:tmpl w:val="07049CA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BB449B"/>
    <w:multiLevelType w:val="hybridMultilevel"/>
    <w:tmpl w:val="42EE24C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3580FFB"/>
    <w:multiLevelType w:val="hybridMultilevel"/>
    <w:tmpl w:val="FB36E59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4EF14C6"/>
    <w:multiLevelType w:val="hybridMultilevel"/>
    <w:tmpl w:val="498E4F9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9211F30"/>
    <w:multiLevelType w:val="hybridMultilevel"/>
    <w:tmpl w:val="07049CA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FD52FAF"/>
    <w:multiLevelType w:val="hybridMultilevel"/>
    <w:tmpl w:val="3D9271E6"/>
    <w:lvl w:ilvl="0" w:tplc="FFFFFFFF">
      <w:start w:val="1"/>
      <w:numFmt w:val="lowerLetter"/>
      <w:lvlText w:val="%1)"/>
      <w:lvlJc w:val="left"/>
      <w:pPr>
        <w:ind w:left="786" w:hanging="360"/>
      </w:pPr>
      <w:rPr>
        <w:rFonts w:ascii="Arial" w:eastAsia="Microsoft Sans Serif" w:hAnsi="Arial" w:cs="Arial"/>
      </w:rPr>
    </w:lvl>
    <w:lvl w:ilvl="1" w:tplc="FFFFFFFF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 w15:restartNumberingAfterBreak="0">
    <w:nsid w:val="30724522"/>
    <w:multiLevelType w:val="hybridMultilevel"/>
    <w:tmpl w:val="97A2C52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1EF49CF"/>
    <w:multiLevelType w:val="multilevel"/>
    <w:tmpl w:val="01BCD2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360" w:hanging="360"/>
      </w:pPr>
      <w:rPr>
        <w:rFonts w:ascii="Arial" w:eastAsia="Microsoft Sans Serif" w:hAnsi="Arial" w:cs="Arial"/>
        <w:b w:val="0"/>
        <w:caps w:val="0"/>
        <w:smallCaps w:val="0"/>
        <w:color w:val="000000" w:themeColor="text1"/>
        <w:spacing w:val="0"/>
        <w14:glow w14:rad="0">
          <w14:srgbClr w14:val="000000"/>
        </w14:glow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reflection w14:blurRad="0" w14:stA="0" w14:stPos="0" w14:endA="0" w14:endPos="0" w14:dist="0" w14:dir="0" w14:fadeDir="0" w14:sx="0" w14:sy="0" w14:kx="0" w14:ky="0" w14:algn="none"/>
        <w14:textOutline w14:w="0" w14:cap="flat" w14:cmpd="sng" w14:algn="ctr">
          <w14:noFill/>
          <w14:prstDash w14:val="solid"/>
          <w14:round/>
        </w14:textOutline>
        <w14:props3d w14:extrusionH="0" w14:contourW="0" w14:prstMaterial="none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62D1F14"/>
    <w:multiLevelType w:val="hybridMultilevel"/>
    <w:tmpl w:val="3D9271E6"/>
    <w:lvl w:ilvl="0" w:tplc="06E6DE3A">
      <w:start w:val="1"/>
      <w:numFmt w:val="lowerLetter"/>
      <w:lvlText w:val="%1)"/>
      <w:lvlJc w:val="left"/>
      <w:pPr>
        <w:ind w:left="786" w:hanging="360"/>
      </w:pPr>
      <w:rPr>
        <w:rFonts w:ascii="Arial" w:eastAsia="Microsoft Sans Serif" w:hAnsi="Arial" w:cs="Arial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8" w15:restartNumberingAfterBreak="0">
    <w:nsid w:val="37A32E8B"/>
    <w:multiLevelType w:val="hybridMultilevel"/>
    <w:tmpl w:val="6E16A9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334349"/>
    <w:multiLevelType w:val="hybridMultilevel"/>
    <w:tmpl w:val="4268EE9E"/>
    <w:lvl w:ilvl="0" w:tplc="E45AE894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/>
        <w:bCs/>
        <w:lang w:val="pl-P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9012B47"/>
    <w:multiLevelType w:val="hybridMultilevel"/>
    <w:tmpl w:val="F628117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F0F65ED"/>
    <w:multiLevelType w:val="hybridMultilevel"/>
    <w:tmpl w:val="547A39EC"/>
    <w:lvl w:ilvl="0" w:tplc="FFFFFFFF">
      <w:start w:val="1"/>
      <w:numFmt w:val="lowerLetter"/>
      <w:lvlText w:val="%1)"/>
      <w:lvlJc w:val="left"/>
      <w:pPr>
        <w:ind w:left="786" w:hanging="360"/>
      </w:pPr>
      <w:rPr>
        <w:rFonts w:ascii="Arial" w:eastAsia="Microsoft Sans Serif" w:hAnsi="Arial" w:cs="Arial"/>
      </w:rPr>
    </w:lvl>
    <w:lvl w:ilvl="1" w:tplc="FFFFFFFF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 w15:restartNumberingAfterBreak="0">
    <w:nsid w:val="4032072D"/>
    <w:multiLevelType w:val="hybridMultilevel"/>
    <w:tmpl w:val="C7BE37CE"/>
    <w:lvl w:ilvl="0" w:tplc="5BCAC7BC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4E781D66"/>
    <w:multiLevelType w:val="hybridMultilevel"/>
    <w:tmpl w:val="091CFCB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FB2F0F"/>
    <w:multiLevelType w:val="hybridMultilevel"/>
    <w:tmpl w:val="79BC9000"/>
    <w:lvl w:ilvl="0" w:tplc="D3D2A44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9C5A92"/>
    <w:multiLevelType w:val="hybridMultilevel"/>
    <w:tmpl w:val="9D845B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4C282D"/>
    <w:multiLevelType w:val="hybridMultilevel"/>
    <w:tmpl w:val="27400E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F6F7422"/>
    <w:multiLevelType w:val="hybridMultilevel"/>
    <w:tmpl w:val="5C023A90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FDD599B"/>
    <w:multiLevelType w:val="hybridMultilevel"/>
    <w:tmpl w:val="96BE664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1578F0"/>
    <w:multiLevelType w:val="hybridMultilevel"/>
    <w:tmpl w:val="CCF2E856"/>
    <w:lvl w:ilvl="0" w:tplc="E55A5D0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B4D2554"/>
    <w:multiLevelType w:val="hybridMultilevel"/>
    <w:tmpl w:val="5358D5B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2F853A6"/>
    <w:multiLevelType w:val="hybridMultilevel"/>
    <w:tmpl w:val="72186B3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06376649">
    <w:abstractNumId w:val="29"/>
  </w:num>
  <w:num w:numId="2" w16cid:durableId="1811509649">
    <w:abstractNumId w:val="10"/>
  </w:num>
  <w:num w:numId="3" w16cid:durableId="58790712">
    <w:abstractNumId w:val="31"/>
  </w:num>
  <w:num w:numId="4" w16cid:durableId="879130424">
    <w:abstractNumId w:val="28"/>
  </w:num>
  <w:num w:numId="5" w16cid:durableId="1121145564">
    <w:abstractNumId w:val="19"/>
  </w:num>
  <w:num w:numId="6" w16cid:durableId="747114723">
    <w:abstractNumId w:val="9"/>
  </w:num>
  <w:num w:numId="7" w16cid:durableId="2104448547">
    <w:abstractNumId w:val="13"/>
  </w:num>
  <w:num w:numId="8" w16cid:durableId="474100738">
    <w:abstractNumId w:val="22"/>
  </w:num>
  <w:num w:numId="9" w16cid:durableId="836649244">
    <w:abstractNumId w:val="17"/>
  </w:num>
  <w:num w:numId="10" w16cid:durableId="2049063088">
    <w:abstractNumId w:val="15"/>
  </w:num>
  <w:num w:numId="11" w16cid:durableId="1913009063">
    <w:abstractNumId w:val="11"/>
  </w:num>
  <w:num w:numId="12" w16cid:durableId="1127896129">
    <w:abstractNumId w:val="24"/>
  </w:num>
  <w:num w:numId="13" w16cid:durableId="29494690">
    <w:abstractNumId w:val="16"/>
  </w:num>
  <w:num w:numId="14" w16cid:durableId="2087339467">
    <w:abstractNumId w:val="30"/>
  </w:num>
  <w:num w:numId="15" w16cid:durableId="1279331240">
    <w:abstractNumId w:val="14"/>
  </w:num>
  <w:num w:numId="16" w16cid:durableId="1061903384">
    <w:abstractNumId w:val="21"/>
  </w:num>
  <w:num w:numId="17" w16cid:durableId="53041679">
    <w:abstractNumId w:val="27"/>
  </w:num>
  <w:num w:numId="18" w16cid:durableId="525096790">
    <w:abstractNumId w:val="1"/>
  </w:num>
  <w:num w:numId="19" w16cid:durableId="1678000327">
    <w:abstractNumId w:val="6"/>
  </w:num>
  <w:num w:numId="20" w16cid:durableId="495733889">
    <w:abstractNumId w:val="12"/>
  </w:num>
  <w:num w:numId="21" w16cid:durableId="824586418">
    <w:abstractNumId w:val="25"/>
  </w:num>
  <w:num w:numId="22" w16cid:durableId="1851481189">
    <w:abstractNumId w:val="23"/>
  </w:num>
  <w:num w:numId="23" w16cid:durableId="2056807531">
    <w:abstractNumId w:val="18"/>
  </w:num>
  <w:num w:numId="24" w16cid:durableId="670529267">
    <w:abstractNumId w:val="5"/>
  </w:num>
  <w:num w:numId="25" w16cid:durableId="2080663813">
    <w:abstractNumId w:val="3"/>
  </w:num>
  <w:num w:numId="26" w16cid:durableId="158471185">
    <w:abstractNumId w:val="8"/>
  </w:num>
  <w:num w:numId="27" w16cid:durableId="1470322493">
    <w:abstractNumId w:val="0"/>
  </w:num>
  <w:num w:numId="28" w16cid:durableId="1534003423">
    <w:abstractNumId w:val="4"/>
  </w:num>
  <w:num w:numId="29" w16cid:durableId="1747801475">
    <w:abstractNumId w:val="20"/>
  </w:num>
  <w:num w:numId="30" w16cid:durableId="1679235278">
    <w:abstractNumId w:val="26"/>
  </w:num>
  <w:num w:numId="31" w16cid:durableId="732897695">
    <w:abstractNumId w:val="2"/>
  </w:num>
  <w:num w:numId="32" w16cid:durableId="796071429">
    <w:abstractNumId w:val="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5D6B"/>
    <w:rsid w:val="0000207A"/>
    <w:rsid w:val="00033501"/>
    <w:rsid w:val="000357CC"/>
    <w:rsid w:val="000401A1"/>
    <w:rsid w:val="000429F0"/>
    <w:rsid w:val="000719F9"/>
    <w:rsid w:val="000D4EE5"/>
    <w:rsid w:val="000F696C"/>
    <w:rsid w:val="001064B2"/>
    <w:rsid w:val="00113CDF"/>
    <w:rsid w:val="00132448"/>
    <w:rsid w:val="001418E8"/>
    <w:rsid w:val="00144607"/>
    <w:rsid w:val="00155C4D"/>
    <w:rsid w:val="0016276D"/>
    <w:rsid w:val="00162B37"/>
    <w:rsid w:val="00165B82"/>
    <w:rsid w:val="0017693B"/>
    <w:rsid w:val="00186C6D"/>
    <w:rsid w:val="001B78DC"/>
    <w:rsid w:val="001C29EB"/>
    <w:rsid w:val="001D59C4"/>
    <w:rsid w:val="00201AC9"/>
    <w:rsid w:val="00226662"/>
    <w:rsid w:val="00232C76"/>
    <w:rsid w:val="00240E19"/>
    <w:rsid w:val="0026463E"/>
    <w:rsid w:val="0029415E"/>
    <w:rsid w:val="002A0E30"/>
    <w:rsid w:val="003039E8"/>
    <w:rsid w:val="00331E65"/>
    <w:rsid w:val="00362B6C"/>
    <w:rsid w:val="003B7794"/>
    <w:rsid w:val="003C06F6"/>
    <w:rsid w:val="003C4B20"/>
    <w:rsid w:val="003D1E91"/>
    <w:rsid w:val="003D29EF"/>
    <w:rsid w:val="003D4715"/>
    <w:rsid w:val="003D5874"/>
    <w:rsid w:val="003E0C2D"/>
    <w:rsid w:val="003E13A3"/>
    <w:rsid w:val="003E300C"/>
    <w:rsid w:val="00445E66"/>
    <w:rsid w:val="00453403"/>
    <w:rsid w:val="00467FFB"/>
    <w:rsid w:val="0047257D"/>
    <w:rsid w:val="004727CD"/>
    <w:rsid w:val="00480DBF"/>
    <w:rsid w:val="00482C79"/>
    <w:rsid w:val="00485A9C"/>
    <w:rsid w:val="00491AD7"/>
    <w:rsid w:val="004957BA"/>
    <w:rsid w:val="004A3EC2"/>
    <w:rsid w:val="004B22B3"/>
    <w:rsid w:val="005212D1"/>
    <w:rsid w:val="00521850"/>
    <w:rsid w:val="005258DA"/>
    <w:rsid w:val="005571A2"/>
    <w:rsid w:val="00560899"/>
    <w:rsid w:val="0057125E"/>
    <w:rsid w:val="005A1715"/>
    <w:rsid w:val="005B5309"/>
    <w:rsid w:val="005B60BB"/>
    <w:rsid w:val="005C31FE"/>
    <w:rsid w:val="005D1B37"/>
    <w:rsid w:val="006452ED"/>
    <w:rsid w:val="00661027"/>
    <w:rsid w:val="00677695"/>
    <w:rsid w:val="006777E5"/>
    <w:rsid w:val="006920B5"/>
    <w:rsid w:val="006925DA"/>
    <w:rsid w:val="006E1234"/>
    <w:rsid w:val="006E17F9"/>
    <w:rsid w:val="006E68BE"/>
    <w:rsid w:val="006F47A6"/>
    <w:rsid w:val="00721CF7"/>
    <w:rsid w:val="007263F5"/>
    <w:rsid w:val="007C2265"/>
    <w:rsid w:val="007F37A4"/>
    <w:rsid w:val="007F4532"/>
    <w:rsid w:val="0080284F"/>
    <w:rsid w:val="00813800"/>
    <w:rsid w:val="008342F4"/>
    <w:rsid w:val="00842361"/>
    <w:rsid w:val="00843B48"/>
    <w:rsid w:val="00843E7D"/>
    <w:rsid w:val="00844481"/>
    <w:rsid w:val="008473EB"/>
    <w:rsid w:val="00847F6F"/>
    <w:rsid w:val="00857829"/>
    <w:rsid w:val="008578D9"/>
    <w:rsid w:val="008C5816"/>
    <w:rsid w:val="00982FD9"/>
    <w:rsid w:val="00984F83"/>
    <w:rsid w:val="009A1FA8"/>
    <w:rsid w:val="009A4784"/>
    <w:rsid w:val="009B05AC"/>
    <w:rsid w:val="009D3B46"/>
    <w:rsid w:val="009E0598"/>
    <w:rsid w:val="009E0625"/>
    <w:rsid w:val="009E3539"/>
    <w:rsid w:val="00A151A2"/>
    <w:rsid w:val="00A175E4"/>
    <w:rsid w:val="00A3223B"/>
    <w:rsid w:val="00A63260"/>
    <w:rsid w:val="00AA17EE"/>
    <w:rsid w:val="00AA7A02"/>
    <w:rsid w:val="00AD0365"/>
    <w:rsid w:val="00AD1DA1"/>
    <w:rsid w:val="00AD54B6"/>
    <w:rsid w:val="00AF4DB3"/>
    <w:rsid w:val="00B1316F"/>
    <w:rsid w:val="00B1379C"/>
    <w:rsid w:val="00B21CF8"/>
    <w:rsid w:val="00B267B1"/>
    <w:rsid w:val="00B418D9"/>
    <w:rsid w:val="00B45C09"/>
    <w:rsid w:val="00B62856"/>
    <w:rsid w:val="00B62E50"/>
    <w:rsid w:val="00B65D6B"/>
    <w:rsid w:val="00B85257"/>
    <w:rsid w:val="00B9323D"/>
    <w:rsid w:val="00BA7A42"/>
    <w:rsid w:val="00BC077F"/>
    <w:rsid w:val="00BD7F4E"/>
    <w:rsid w:val="00C113FD"/>
    <w:rsid w:val="00C23C45"/>
    <w:rsid w:val="00C73CF6"/>
    <w:rsid w:val="00C740D0"/>
    <w:rsid w:val="00C74768"/>
    <w:rsid w:val="00C84CA0"/>
    <w:rsid w:val="00C94587"/>
    <w:rsid w:val="00CA6C15"/>
    <w:rsid w:val="00CC77A7"/>
    <w:rsid w:val="00CD04E6"/>
    <w:rsid w:val="00D0642A"/>
    <w:rsid w:val="00D0770F"/>
    <w:rsid w:val="00D24E3E"/>
    <w:rsid w:val="00D366CB"/>
    <w:rsid w:val="00D43333"/>
    <w:rsid w:val="00D82730"/>
    <w:rsid w:val="00D87412"/>
    <w:rsid w:val="00D943AB"/>
    <w:rsid w:val="00DB016B"/>
    <w:rsid w:val="00DF7ABA"/>
    <w:rsid w:val="00E0694D"/>
    <w:rsid w:val="00E10571"/>
    <w:rsid w:val="00E25A3A"/>
    <w:rsid w:val="00E25AD3"/>
    <w:rsid w:val="00E56E7A"/>
    <w:rsid w:val="00E74064"/>
    <w:rsid w:val="00E753BA"/>
    <w:rsid w:val="00E849B9"/>
    <w:rsid w:val="00E97BAC"/>
    <w:rsid w:val="00EA7322"/>
    <w:rsid w:val="00EC17A6"/>
    <w:rsid w:val="00EC4C50"/>
    <w:rsid w:val="00ED0EB2"/>
    <w:rsid w:val="00EE56A0"/>
    <w:rsid w:val="00F0588F"/>
    <w:rsid w:val="00F151CB"/>
    <w:rsid w:val="00F54027"/>
    <w:rsid w:val="00F554F6"/>
    <w:rsid w:val="00F823AD"/>
    <w:rsid w:val="00F91C25"/>
    <w:rsid w:val="00FA7433"/>
    <w:rsid w:val="00FB4357"/>
    <w:rsid w:val="00FC272B"/>
    <w:rsid w:val="00FE2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005652"/>
  <w15:chartTrackingRefBased/>
  <w15:docId w15:val="{BED64282-A844-4E2F-941B-8BD373BA8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Bezlisty1">
    <w:name w:val="Bez listy1"/>
    <w:next w:val="Bezlisty"/>
    <w:uiPriority w:val="99"/>
    <w:semiHidden/>
    <w:unhideWhenUsed/>
    <w:rsid w:val="00D943AB"/>
  </w:style>
  <w:style w:type="character" w:styleId="Hipercze">
    <w:name w:val="Hyperlink"/>
    <w:rsid w:val="00D943AB"/>
    <w:rPr>
      <w:color w:val="0066CC"/>
      <w:u w:val="single"/>
    </w:rPr>
  </w:style>
  <w:style w:type="paragraph" w:styleId="Bezodstpw">
    <w:name w:val="No Spacing"/>
    <w:link w:val="BezodstpwZnak"/>
    <w:uiPriority w:val="1"/>
    <w:qFormat/>
    <w:rsid w:val="00D943AB"/>
    <w:pPr>
      <w:spacing w:after="0" w:line="240" w:lineRule="auto"/>
    </w:pPr>
    <w:rPr>
      <w:rFonts w:ascii="Microsoft Sans Serif" w:eastAsia="Microsoft Sans Serif" w:hAnsi="Microsoft Sans Serif" w:cs="Microsoft Sans Serif"/>
      <w:color w:val="000000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D943AB"/>
    <w:pPr>
      <w:spacing w:after="42" w:line="269" w:lineRule="auto"/>
      <w:ind w:left="720" w:right="2" w:hanging="10"/>
      <w:contextualSpacing/>
      <w:jc w:val="both"/>
    </w:pPr>
    <w:rPr>
      <w:rFonts w:ascii="Times New Roman" w:eastAsia="Times New Roman" w:hAnsi="Times New Roman" w:cs="Times New Roman"/>
      <w:color w:val="000000"/>
      <w:kern w:val="0"/>
      <w:lang w:eastAsia="pl-PL"/>
      <w14:ligatures w14:val="none"/>
    </w:rPr>
  </w:style>
  <w:style w:type="character" w:customStyle="1" w:styleId="BezodstpwZnak">
    <w:name w:val="Bez odstępów Znak"/>
    <w:link w:val="Bezodstpw"/>
    <w:uiPriority w:val="1"/>
    <w:qFormat/>
    <w:rsid w:val="00D943AB"/>
    <w:rPr>
      <w:rFonts w:ascii="Microsoft Sans Serif" w:eastAsia="Microsoft Sans Serif" w:hAnsi="Microsoft Sans Serif" w:cs="Microsoft Sans Serif"/>
      <w:color w:val="000000"/>
      <w:kern w:val="0"/>
      <w:sz w:val="24"/>
      <w:szCs w:val="24"/>
      <w:lang w:eastAsia="pl-PL"/>
      <w14:ligatures w14:val="none"/>
    </w:rPr>
  </w:style>
  <w:style w:type="paragraph" w:customStyle="1" w:styleId="BodyTextIndent31">
    <w:name w:val="Body Text Indent 31"/>
    <w:basedOn w:val="Normalny"/>
    <w:rsid w:val="00D943AB"/>
    <w:pPr>
      <w:spacing w:after="0" w:line="360" w:lineRule="auto"/>
      <w:ind w:left="360" w:hanging="360"/>
    </w:pPr>
    <w:rPr>
      <w:rFonts w:ascii="Arial" w:eastAsia="Times New Roman" w:hAnsi="Arial" w:cs="Times New Roman"/>
      <w:b/>
      <w:kern w:val="0"/>
      <w:sz w:val="28"/>
      <w:szCs w:val="20"/>
      <w:u w:val="double"/>
      <w:lang w:eastAsia="pl-PL"/>
      <w14:ligatures w14:val="non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943AB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D943AB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43AB"/>
    <w:pPr>
      <w:spacing w:after="0" w:line="240" w:lineRule="auto"/>
      <w:ind w:left="10" w:right="2" w:hanging="10"/>
      <w:jc w:val="both"/>
    </w:pPr>
    <w:rPr>
      <w:rFonts w:ascii="Segoe UI" w:eastAsia="Times New Roman" w:hAnsi="Segoe UI" w:cs="Segoe UI"/>
      <w:color w:val="000000"/>
      <w:kern w:val="0"/>
      <w:sz w:val="18"/>
      <w:szCs w:val="18"/>
      <w:lang w:eastAsia="pl-PL"/>
      <w14:ligatures w14:val="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3AB"/>
    <w:rPr>
      <w:rFonts w:ascii="Segoe UI" w:eastAsia="Times New Roman" w:hAnsi="Segoe UI" w:cs="Segoe UI"/>
      <w:color w:val="000000"/>
      <w:kern w:val="0"/>
      <w:sz w:val="18"/>
      <w:szCs w:val="18"/>
      <w:lang w:eastAsia="pl-PL"/>
      <w14:ligatures w14:val="none"/>
    </w:rPr>
  </w:style>
  <w:style w:type="paragraph" w:customStyle="1" w:styleId="Default">
    <w:name w:val="Default"/>
    <w:rsid w:val="00D943A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D943AB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943A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943AB"/>
    <w:pPr>
      <w:spacing w:after="42" w:line="240" w:lineRule="auto"/>
      <w:ind w:left="10" w:right="2" w:hanging="10"/>
      <w:jc w:val="both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943AB"/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43A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43AB"/>
    <w:rPr>
      <w:rFonts w:ascii="Times New Roman" w:eastAsia="Times New Roman" w:hAnsi="Times New Roman" w:cs="Times New Roman"/>
      <w:b/>
      <w:bCs/>
      <w:color w:val="000000"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39"/>
    <w:rsid w:val="00D943A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D943AB"/>
    <w:rPr>
      <w:color w:val="605E5C"/>
      <w:shd w:val="clear" w:color="auto" w:fill="E1DFDD"/>
    </w:rPr>
  </w:style>
  <w:style w:type="paragraph" w:customStyle="1" w:styleId="text">
    <w:name w:val="text"/>
    <w:basedOn w:val="Normalny"/>
    <w:rsid w:val="00D943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943AB"/>
    <w:pPr>
      <w:tabs>
        <w:tab w:val="center" w:pos="4536"/>
        <w:tab w:val="right" w:pos="9072"/>
      </w:tabs>
      <w:spacing w:after="0" w:line="240" w:lineRule="auto"/>
    </w:pPr>
    <w:rPr>
      <w:kern w:val="0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D943AB"/>
    <w:rPr>
      <w:kern w:val="0"/>
      <w14:ligatures w14:val="none"/>
    </w:rPr>
  </w:style>
  <w:style w:type="character" w:styleId="Tekstzastpczy">
    <w:name w:val="Placeholder Text"/>
    <w:basedOn w:val="Domylnaczcionkaakapitu"/>
    <w:uiPriority w:val="99"/>
    <w:semiHidden/>
    <w:rsid w:val="00D943A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95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el:172420327" TargetMode="External"/><Relationship Id="rId13" Type="http://schemas.openxmlformats.org/officeDocument/2006/relationships/hyperlink" Target="https://bazakonkurencyjnosci.funduszeeuropejskie.gov.pl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bazakonkurencyjnosci.funduszeeuropejskie.gov.pl/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dam.los@eko-styl.e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adam.los@eko-styl.eu" TargetMode="External"/><Relationship Id="rId10" Type="http://schemas.openxmlformats.org/officeDocument/2006/relationships/hyperlink" Target="mailto:adam.los@eko-styl.eu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mailto:adam.los@eko-styl.eu" TargetMode="External"/><Relationship Id="rId14" Type="http://schemas.openxmlformats.org/officeDocument/2006/relationships/hyperlink" Target="mailto:adam.los@eko-styl.eu" TargetMode="Externa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D7362E-9F90-43F9-AE2B-F7E64845E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8</Pages>
  <Words>3769</Words>
  <Characters>22614</Characters>
  <Application>Microsoft Office Word</Application>
  <DocSecurity>0</DocSecurity>
  <Lines>188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Łoś</dc:creator>
  <cp:keywords/>
  <dc:description/>
  <cp:lastModifiedBy>Adam Łoś</cp:lastModifiedBy>
  <cp:revision>36</cp:revision>
  <cp:lastPrinted>2026-03-14T07:04:00Z</cp:lastPrinted>
  <dcterms:created xsi:type="dcterms:W3CDTF">2025-10-10T09:56:00Z</dcterms:created>
  <dcterms:modified xsi:type="dcterms:W3CDTF">2026-04-21T07:47:00Z</dcterms:modified>
</cp:coreProperties>
</file>